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6C" w:rsidRDefault="00FE62EB">
      <w:pPr>
        <w:tabs>
          <w:tab w:val="left" w:pos="756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записка.</w:t>
      </w:r>
    </w:p>
    <w:p w:rsidR="00D3096C" w:rsidRDefault="00FE62EB">
      <w:pPr>
        <w:tabs>
          <w:tab w:val="left" w:pos="7560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096C" w:rsidRDefault="00FE62EB">
      <w:pPr>
        <w:tabs>
          <w:tab w:val="left" w:pos="7560"/>
        </w:tabs>
        <w:ind w:left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Любой детский коллектив помимо развития таланта и творческого потенциала детей призван приносить им радость свободного общения, развивать дружеские взаимоотношения между учащимися.</w:t>
      </w:r>
    </w:p>
    <w:p w:rsidR="00D3096C" w:rsidRDefault="00FE62EB">
      <w:pPr>
        <w:tabs>
          <w:tab w:val="left" w:pos="7560"/>
        </w:tabs>
        <w:ind w:left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 поведении и общении с другими людьми неизбежно проявляется внутренний мир человека. Потому и красивому внутреннему миру соответствует высокая культура поведения и общения.</w:t>
      </w:r>
    </w:p>
    <w:p w:rsidR="00D3096C" w:rsidRDefault="00FE62EB">
      <w:pPr>
        <w:tabs>
          <w:tab w:val="left" w:pos="7560"/>
        </w:tabs>
        <w:ind w:left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Данный курс основывается на знаниях материала по математике (счёт, изучение цифр, математических действий), истории (изучение истории страны изучаемого языка), письма.</w:t>
      </w:r>
    </w:p>
    <w:p w:rsidR="00D3096C" w:rsidRDefault="00FE62EB">
      <w:pPr>
        <w:tabs>
          <w:tab w:val="left" w:pos="7560"/>
        </w:tabs>
        <w:ind w:left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 программе большое место влияние уделено играм, песням, стихам, с целью того, чтобы прививать интерес к изучению иностранного языка.</w:t>
      </w:r>
    </w:p>
    <w:p w:rsidR="00D3096C" w:rsidRDefault="00FE62EB">
      <w:pPr>
        <w:tabs>
          <w:tab w:val="left" w:pos="7560"/>
        </w:tabs>
        <w:ind w:left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Занятия в кружке помогут воспитанникам развивать речь, память, внимание.</w:t>
      </w:r>
    </w:p>
    <w:p w:rsidR="00D3096C" w:rsidRDefault="00D3096C">
      <w:pPr>
        <w:tabs>
          <w:tab w:val="left" w:pos="7560"/>
        </w:tabs>
        <w:rPr>
          <w:rFonts w:ascii="Times New Roman" w:eastAsia="Times New Roman" w:hAnsi="Times New Roman" w:cs="Times New Roman"/>
          <w:b/>
          <w:sz w:val="28"/>
        </w:rPr>
      </w:pPr>
    </w:p>
    <w:p w:rsidR="00D3096C" w:rsidRDefault="00FE62EB">
      <w:pPr>
        <w:tabs>
          <w:tab w:val="left" w:pos="756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Характеристика образовательной программы.</w:t>
      </w:r>
    </w:p>
    <w:p w:rsidR="00D3096C" w:rsidRDefault="00FE62EB">
      <w:pPr>
        <w:tabs>
          <w:tab w:val="left" w:pos="1134"/>
          <w:tab w:val="left" w:pos="7560"/>
        </w:tabs>
        <w:ind w:left="720" w:hanging="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По ориентированию на сферы и структуры индивида: эмоционально – </w:t>
      </w:r>
      <w:proofErr w:type="gramStart"/>
      <w:r>
        <w:rPr>
          <w:rFonts w:ascii="Times New Roman" w:eastAsia="Times New Roman" w:hAnsi="Times New Roman" w:cs="Times New Roman"/>
          <w:sz w:val="28"/>
        </w:rPr>
        <w:t>нравственный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3096C" w:rsidRDefault="00FE62EB">
      <w:pPr>
        <w:ind w:left="720" w:hanging="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 виду социально – педагогической деятельности – социализация;</w:t>
      </w:r>
    </w:p>
    <w:p w:rsidR="00D3096C" w:rsidRDefault="00FE62EB">
      <w:pPr>
        <w:ind w:left="720" w:hanging="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По организационным формам социально – воспитательного процесса: </w:t>
      </w:r>
      <w:proofErr w:type="gramStart"/>
      <w:r>
        <w:rPr>
          <w:rFonts w:ascii="Times New Roman" w:eastAsia="Times New Roman" w:hAnsi="Times New Roman" w:cs="Times New Roman"/>
          <w:sz w:val="28"/>
        </w:rPr>
        <w:t>групповая</w:t>
      </w:r>
      <w:proofErr w:type="gramEnd"/>
      <w:r>
        <w:rPr>
          <w:rFonts w:ascii="Times New Roman" w:eastAsia="Times New Roman" w:hAnsi="Times New Roman" w:cs="Times New Roman"/>
          <w:sz w:val="28"/>
        </w:rPr>
        <w:t>, индивидуальная;</w:t>
      </w:r>
    </w:p>
    <w:p w:rsidR="00D3096C" w:rsidRDefault="00FE62EB">
      <w:pPr>
        <w:ind w:left="720" w:hanging="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По подходу к ребёнку и воспитательной ориентации: </w:t>
      </w:r>
      <w:proofErr w:type="gramStart"/>
      <w:r>
        <w:rPr>
          <w:rFonts w:ascii="Times New Roman" w:eastAsia="Times New Roman" w:hAnsi="Times New Roman" w:cs="Times New Roman"/>
          <w:sz w:val="28"/>
        </w:rPr>
        <w:t>культурологическая</w:t>
      </w:r>
      <w:proofErr w:type="gramEnd"/>
      <w:r>
        <w:rPr>
          <w:rFonts w:ascii="Times New Roman" w:eastAsia="Times New Roman" w:hAnsi="Times New Roman" w:cs="Times New Roman"/>
          <w:sz w:val="28"/>
        </w:rPr>
        <w:t>, личностно – ориентированная;</w:t>
      </w:r>
    </w:p>
    <w:p w:rsidR="00D3096C" w:rsidRDefault="00FE62EB">
      <w:pPr>
        <w:ind w:left="720" w:hanging="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По преобладающим методам и средствам: развивающая, игровая, творческая;</w:t>
      </w:r>
    </w:p>
    <w:p w:rsidR="00D3096C" w:rsidRDefault="00FE62EB">
      <w:pPr>
        <w:tabs>
          <w:tab w:val="left" w:pos="1134"/>
          <w:tab w:val="left" w:pos="7560"/>
        </w:tabs>
        <w:ind w:hanging="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Программа рассчитана на один год обучения 144 часа. </w:t>
      </w:r>
    </w:p>
    <w:p w:rsidR="00D3096C" w:rsidRDefault="00FE62EB">
      <w:pPr>
        <w:tabs>
          <w:tab w:val="left" w:pos="1134"/>
          <w:tab w:val="left" w:pos="7560"/>
        </w:tabs>
        <w:ind w:hanging="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Занятия проводятся 2 раза в неделю по 2 часа.</w:t>
      </w:r>
    </w:p>
    <w:p w:rsidR="00D3096C" w:rsidRDefault="00FE62EB">
      <w:pPr>
        <w:tabs>
          <w:tab w:val="left" w:pos="1134"/>
          <w:tab w:val="left" w:pos="7560"/>
        </w:tabs>
        <w:ind w:left="709" w:hanging="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Деятельность педагога и деятельность ученического объединения строятся на следующих принципах:</w:t>
      </w:r>
    </w:p>
    <w:p w:rsidR="00D3096C" w:rsidRDefault="00FE62EB">
      <w:pPr>
        <w:tabs>
          <w:tab w:val="left" w:pos="1080"/>
          <w:tab w:val="left" w:pos="7560"/>
        </w:tabs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Принцип опоры на позитив;</w:t>
      </w:r>
    </w:p>
    <w:p w:rsidR="00D3096C" w:rsidRDefault="00FE62EB">
      <w:pPr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8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3096C" w:rsidRDefault="00FE62EB">
      <w:pPr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Принцип доступности;</w:t>
      </w:r>
    </w:p>
    <w:p w:rsidR="00D3096C" w:rsidRDefault="00FE62EB">
      <w:pPr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Принцип добровольности;</w:t>
      </w:r>
    </w:p>
    <w:p w:rsidR="00D3096C" w:rsidRDefault="00FE62EB">
      <w:pPr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Принцип прочности;</w:t>
      </w:r>
    </w:p>
    <w:p w:rsidR="00D3096C" w:rsidRDefault="00FE62EB">
      <w:pPr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Принцип личностного подхода.</w:t>
      </w:r>
    </w:p>
    <w:p w:rsidR="00D3096C" w:rsidRDefault="00D3096C">
      <w:pPr>
        <w:tabs>
          <w:tab w:val="left" w:pos="7560"/>
        </w:tabs>
        <w:rPr>
          <w:rFonts w:ascii="Times New Roman" w:eastAsia="Times New Roman" w:hAnsi="Times New Roman" w:cs="Times New Roman"/>
          <w:b/>
          <w:sz w:val="28"/>
        </w:rPr>
      </w:pPr>
    </w:p>
    <w:p w:rsidR="00D3096C" w:rsidRDefault="00FE62EB">
      <w:pPr>
        <w:tabs>
          <w:tab w:val="left" w:pos="7560"/>
        </w:tabs>
        <w:ind w:left="99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образовательной программы: </w:t>
      </w:r>
    </w:p>
    <w:p w:rsidR="00D3096C" w:rsidRDefault="00FE62EB">
      <w:pPr>
        <w:tabs>
          <w:tab w:val="left" w:pos="7560"/>
        </w:tabs>
        <w:ind w:left="9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творческой, раскрепощённой личности, развитие коллективизма и в тоже время, индивидуальности воспитанников.</w:t>
      </w:r>
    </w:p>
    <w:p w:rsidR="00D3096C" w:rsidRDefault="00FE62EB">
      <w:pPr>
        <w:tabs>
          <w:tab w:val="left" w:pos="7560"/>
        </w:tabs>
        <w:ind w:left="99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Обучающие задачи:</w:t>
      </w:r>
    </w:p>
    <w:p w:rsidR="00D3096C" w:rsidRDefault="00FE62EB">
      <w:pPr>
        <w:tabs>
          <w:tab w:val="left" w:pos="7560"/>
        </w:tabs>
        <w:ind w:left="9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Научить использовать в речи </w:t>
      </w:r>
      <w:proofErr w:type="spellStart"/>
      <w:r>
        <w:rPr>
          <w:rFonts w:ascii="Times New Roman" w:eastAsia="Times New Roman" w:hAnsi="Times New Roman" w:cs="Times New Roman"/>
          <w:sz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Tense</w:t>
      </w:r>
      <w:proofErr w:type="spellEnd"/>
      <w:r>
        <w:rPr>
          <w:rFonts w:ascii="Times New Roman" w:eastAsia="Times New Roman" w:hAnsi="Times New Roman" w:cs="Times New Roman"/>
          <w:sz w:val="28"/>
        </w:rPr>
        <w:t>, вспомогательный глагол «</w:t>
      </w:r>
      <w:proofErr w:type="spellStart"/>
      <w:r>
        <w:rPr>
          <w:rFonts w:ascii="Times New Roman" w:eastAsia="Times New Roman" w:hAnsi="Times New Roman" w:cs="Times New Roman"/>
          <w:sz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Progressive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Tense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3096C" w:rsidRDefault="00FE62EB">
      <w:pPr>
        <w:tabs>
          <w:tab w:val="left" w:pos="7560"/>
        </w:tabs>
        <w:ind w:left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Способствовать формированию  мировоззрения учащихся;</w:t>
      </w:r>
    </w:p>
    <w:p w:rsidR="00D3096C" w:rsidRDefault="00FE62EB">
      <w:pPr>
        <w:tabs>
          <w:tab w:val="left" w:pos="7560"/>
        </w:tabs>
        <w:ind w:left="99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Развивающие задачи:</w:t>
      </w:r>
    </w:p>
    <w:p w:rsidR="00D3096C" w:rsidRDefault="00FE62EB">
      <w:pPr>
        <w:tabs>
          <w:tab w:val="left" w:pos="7560"/>
        </w:tabs>
        <w:ind w:left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и совершенствовать начальные навыки устной, диалогической речи, письма;</w:t>
      </w:r>
    </w:p>
    <w:p w:rsidR="00D3096C" w:rsidRDefault="00FE62EB">
      <w:pPr>
        <w:tabs>
          <w:tab w:val="left" w:pos="7560"/>
        </w:tabs>
        <w:ind w:left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Способствовать развитию памяти, воображения, мышления</w:t>
      </w:r>
    </w:p>
    <w:p w:rsidR="00D3096C" w:rsidRDefault="00FE62EB">
      <w:pPr>
        <w:tabs>
          <w:tab w:val="left" w:pos="7560"/>
        </w:tabs>
        <w:ind w:left="99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Воспитательные задачи:</w:t>
      </w:r>
    </w:p>
    <w:p w:rsidR="00D3096C" w:rsidRDefault="00FE62EB">
      <w:pPr>
        <w:ind w:left="993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Воспитывать интерес и любовь к английскому языку;</w:t>
      </w:r>
    </w:p>
    <w:p w:rsidR="00D3096C" w:rsidRDefault="00FE62EB">
      <w:pPr>
        <w:ind w:left="993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Воспитывать ответственность чувства товарищества и взаимопомощи, трудолюбия;</w:t>
      </w:r>
    </w:p>
    <w:p w:rsidR="00D3096C" w:rsidRDefault="00FE62EB">
      <w:pPr>
        <w:ind w:left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Воспитывать такие качества личности, как инициативность, самостоятельность, самодисциплину.</w:t>
      </w:r>
    </w:p>
    <w:p w:rsidR="00D3096C" w:rsidRDefault="00FE62EB">
      <w:pPr>
        <w:ind w:left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lastRenderedPageBreak/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Воспитывать отношение к стране изучаемого языка через изучение песни, стихов, рифмовок, игр на английском языке. </w:t>
      </w:r>
    </w:p>
    <w:p w:rsidR="00D3096C" w:rsidRDefault="00FE62EB">
      <w:pPr>
        <w:ind w:left="99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Основные результаты обучения и способы их проверки. </w:t>
      </w:r>
    </w:p>
    <w:p w:rsidR="00D3096C" w:rsidRPr="00D2033A" w:rsidRDefault="00FE62EB">
      <w:pPr>
        <w:ind w:left="993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Знания</w:t>
      </w:r>
      <w:r w:rsidRPr="00D2033A">
        <w:rPr>
          <w:rFonts w:ascii="Times New Roman" w:eastAsia="Times New Roman" w:hAnsi="Times New Roman" w:cs="Times New Roman"/>
          <w:b/>
          <w:sz w:val="28"/>
          <w:lang w:val="en-US"/>
        </w:rPr>
        <w:t>:</w:t>
      </w:r>
    </w:p>
    <w:p w:rsidR="00D3096C" w:rsidRPr="00D2033A" w:rsidRDefault="00FE62EB">
      <w:pPr>
        <w:ind w:left="993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Symbol" w:eastAsia="Symbol" w:hAnsi="Symbol" w:cs="Symbol"/>
          <w:sz w:val="28"/>
        </w:rPr>
        <w:t></w:t>
      </w:r>
      <w:r w:rsidRPr="00D2033A">
        <w:rPr>
          <w:rFonts w:ascii="Symbol" w:eastAsia="Symbol" w:hAnsi="Symbol" w:cs="Symbol"/>
          <w:sz w:val="28"/>
          <w:lang w:val="en-US"/>
        </w:rPr>
        <w:tab/>
      </w:r>
      <w:r w:rsidRPr="00D2033A">
        <w:rPr>
          <w:rFonts w:ascii="Times New Roman" w:eastAsia="Times New Roman" w:hAnsi="Times New Roman" w:cs="Times New Roman"/>
          <w:sz w:val="28"/>
          <w:lang w:val="en-US"/>
        </w:rPr>
        <w:t>Present Simple Tense;</w:t>
      </w:r>
    </w:p>
    <w:p w:rsidR="00D3096C" w:rsidRPr="00D2033A" w:rsidRDefault="00FE62EB">
      <w:pPr>
        <w:ind w:left="993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Symbol" w:eastAsia="Symbol" w:hAnsi="Symbol" w:cs="Symbol"/>
          <w:sz w:val="28"/>
        </w:rPr>
        <w:t></w:t>
      </w:r>
      <w:r w:rsidRPr="00D2033A">
        <w:rPr>
          <w:rFonts w:ascii="Symbol" w:eastAsia="Symbol" w:hAnsi="Symbol" w:cs="Symbol"/>
          <w:sz w:val="28"/>
          <w:lang w:val="en-US"/>
        </w:rPr>
        <w:tab/>
      </w:r>
      <w:r w:rsidRPr="00D2033A">
        <w:rPr>
          <w:rFonts w:ascii="Times New Roman" w:eastAsia="Times New Roman" w:hAnsi="Times New Roman" w:cs="Times New Roman"/>
          <w:sz w:val="28"/>
          <w:lang w:val="en-US"/>
        </w:rPr>
        <w:t>Present Progressive Tense;</w:t>
      </w:r>
    </w:p>
    <w:p w:rsidR="00D3096C" w:rsidRDefault="00FE62EB">
      <w:pPr>
        <w:spacing w:line="480" w:lineRule="auto"/>
        <w:ind w:left="993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Вспомогательный глагол «</w:t>
      </w:r>
      <w:proofErr w:type="spellStart"/>
      <w:r>
        <w:rPr>
          <w:rFonts w:ascii="Times New Roman" w:eastAsia="Times New Roman" w:hAnsi="Times New Roman" w:cs="Times New Roman"/>
          <w:sz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D3096C" w:rsidRDefault="00FE62EB">
      <w:pPr>
        <w:ind w:left="99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Умения:</w:t>
      </w:r>
    </w:p>
    <w:p w:rsidR="00D3096C" w:rsidRDefault="00FE62EB">
      <w:pPr>
        <w:ind w:left="993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использовать в речи речевые образцы;</w:t>
      </w:r>
    </w:p>
    <w:p w:rsidR="00D3096C" w:rsidRDefault="00FE62EB">
      <w:pPr>
        <w:ind w:left="993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владеть навыками монологической и диалогической речи;</w:t>
      </w:r>
    </w:p>
    <w:p w:rsidR="00D3096C" w:rsidRDefault="00FE62EB">
      <w:pPr>
        <w:ind w:left="993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уметь хорошо владеть такими выразительными средствами, как: голос, мимика и т.п.</w:t>
      </w:r>
    </w:p>
    <w:p w:rsidR="00D3096C" w:rsidRDefault="00FE62E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Итоговая аттестация проводится в форме отчётного выступления.</w:t>
      </w:r>
    </w:p>
    <w:p w:rsidR="00D3096C" w:rsidRDefault="00D3096C">
      <w:pPr>
        <w:ind w:left="993"/>
        <w:jc w:val="center"/>
        <w:rPr>
          <w:rFonts w:ascii="Times New Roman" w:eastAsia="Times New Roman" w:hAnsi="Times New Roman" w:cs="Times New Roman"/>
          <w:sz w:val="28"/>
        </w:rPr>
      </w:pPr>
    </w:p>
    <w:p w:rsidR="00D3096C" w:rsidRDefault="00D3096C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D3096C" w:rsidRDefault="00FE62EB">
      <w:pPr>
        <w:jc w:val="center"/>
        <w:rPr>
          <w:rFonts w:ascii="Times New Roman" w:eastAsia="Times New Roman" w:hAnsi="Times New Roman" w:cs="Times New Roman"/>
          <w:b/>
          <w:sz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– тематический план</w:t>
      </w:r>
    </w:p>
    <w:p w:rsidR="00D3096C" w:rsidRDefault="00D3096C">
      <w:pPr>
        <w:jc w:val="center"/>
        <w:rPr>
          <w:rFonts w:ascii="Times New Roman" w:eastAsia="Times New Roman" w:hAnsi="Times New Roman" w:cs="Times New Roman"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24"/>
        <w:gridCol w:w="3582"/>
        <w:gridCol w:w="1816"/>
        <w:gridCol w:w="1876"/>
        <w:gridCol w:w="1575"/>
      </w:tblGrid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темы</w:t>
            </w:r>
          </w:p>
          <w:p w:rsidR="00D3096C" w:rsidRDefault="00D3096C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теория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Вспомогательный глагол </w:t>
            </w:r>
          </w:p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Tense</w:t>
            </w:r>
            <w:proofErr w:type="spellEnd"/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новой лексики по теме «Моя семья»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Счёт от 10 до 100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тебя зовут? Разучивание песни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Pr="00D2033A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Речевой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образец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>: Are you a pupil?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Pr="00D2033A" w:rsidRDefault="00FE62E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Речевой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образец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>: Who are you?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Речевой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образец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How old are you?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Pr="00D2033A" w:rsidRDefault="00FE62E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Разучивание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песни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How old are you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Сценка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Three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Специальный вопрос: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Great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Britain</w:t>
            </w:r>
            <w:proofErr w:type="spellEnd"/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Песня «Откуда ты?»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Pr="00D2033A" w:rsidRDefault="00FE62E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Речевой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образец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>: He (she) is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Песня «Как тебя зовут?»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Pr="00D2033A" w:rsidRDefault="00FE62E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Речевой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образец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I' </w:t>
            </w:r>
            <w:proofErr w:type="spellStart"/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>ve</w:t>
            </w:r>
            <w:proofErr w:type="spellEnd"/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got a …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Pr="00D2033A" w:rsidRDefault="00FE62E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Речевой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образец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>:  How are you?  I' m fine, thank you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Стихотворение «Моя семья»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Pr="00D2033A" w:rsidRDefault="00FE62E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Речевой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образец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 I </w:t>
            </w:r>
            <w:proofErr w:type="spellStart"/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>naven</w:t>
            </w:r>
            <w:proofErr w:type="spellEnd"/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>' t got a …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Приветствие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Hello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</w:t>
            </w:r>
            <w:proofErr w:type="spellEnd"/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Progressive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Tense</w:t>
            </w:r>
            <w:proofErr w:type="spellEnd"/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Рифмические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разминки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форма занятия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Речевой образец: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Pr="00D2033A" w:rsidRDefault="00FE62E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Речевой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образец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>:  I would like some…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Стихотворение «У обезьянки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monkcy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Математические действия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Диалогическая речь по теме «Семья моего друга»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Обобщающее занятие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</w:t>
            </w:r>
            <w:r w:rsidR="00BB11FD"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концерт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Сценка «Три поросёнка»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Города и страны, языки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национальности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писание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стран и народов.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Где вы работаете? Профессии работа и отпуск.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Ваша семья и родственники. Друзья в вашей жизни.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времени и дат. 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Распорядок дня, дни недели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Куда я люблю ездить? Мои любимые места.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Мой дом, моя комната, интерьер жилища.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Мой родной город.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Неопределённое местоимение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any</w:t>
            </w:r>
            <w:proofErr w:type="spellEnd"/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днём рождения.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142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Знаменитые люди. Что мы знаем о них.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мы провели сегодняшний день? Что мы делали в выходные?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 и досуг.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умеете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 можете сделать.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значит Интернет в вашей жизни.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ресторане. Что вы предпочитаете в еде?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Цвета и одежда.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3096C" w:rsidTr="00D2033A"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3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занятие</w:t>
            </w:r>
          </w:p>
        </w:tc>
        <w:tc>
          <w:tcPr>
            <w:tcW w:w="18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D3096C" w:rsidRDefault="00D3096C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D3096C" w:rsidRDefault="00D3096C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D3096C" w:rsidRDefault="00D3096C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D3096C" w:rsidRDefault="003D2651" w:rsidP="00D2033A">
      <w:pPr>
        <w:ind w:left="-709"/>
        <w:jc w:val="center"/>
        <w:rPr>
          <w:rFonts w:ascii="Times New Roman" w:eastAsia="Times New Roman" w:hAnsi="Times New Roman" w:cs="Times New Roman"/>
          <w:sz w:val="32"/>
        </w:rPr>
      </w:pPr>
      <w:r w:rsidRPr="003D2651">
        <w:rPr>
          <w:rFonts w:ascii="Times New Roman" w:eastAsia="Times New Roman" w:hAnsi="Times New Roman" w:cs="Times New Roman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5.55pt;height:112.1pt">
            <v:shadow color="#868686"/>
            <v:textpath style="font-family:&quot;Arial Black&quot;;v-text-spacing:58985f;v-text-kern:t" trim="t" fitpath="t" string="Календарно-тематический&#10; план внеурочной деятельности "/>
          </v:shape>
        </w:pict>
      </w:r>
    </w:p>
    <w:p w:rsidR="00D3096C" w:rsidRDefault="00D3096C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D3096C" w:rsidRDefault="00D3096C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D3096C" w:rsidRDefault="00D3096C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D3096C" w:rsidRDefault="00D3096C">
      <w:pPr>
        <w:jc w:val="center"/>
        <w:rPr>
          <w:rFonts w:ascii="Times New Roman" w:eastAsia="Times New Roman" w:hAnsi="Times New Roman" w:cs="Times New Roman"/>
          <w:sz w:val="32"/>
        </w:rPr>
      </w:pPr>
      <w:r>
        <w:object w:dxaOrig="6516" w:dyaOrig="4344">
          <v:rect id="rectole0000000001" o:spid="_x0000_i1026" style="width:326.05pt;height:217.35pt" o:ole="" o:preferrelative="t" stroked="f">
            <v:imagedata r:id="rId5" o:title=""/>
          </v:rect>
          <o:OLEObject Type="Embed" ProgID="StaticMetafile" ShapeID="rectole0000000001" DrawAspect="Content" ObjectID="_1407243533" r:id="rId6"/>
        </w:object>
      </w:r>
    </w:p>
    <w:p w:rsidR="00D3096C" w:rsidRDefault="00D3096C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D3096C" w:rsidRDefault="00FE62EB">
      <w:pPr>
        <w:tabs>
          <w:tab w:val="left" w:pos="7560"/>
        </w:tabs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                                                     Составитель: педагог </w:t>
      </w:r>
    </w:p>
    <w:p w:rsidR="00D3096C" w:rsidRDefault="00FE62EB">
      <w:pPr>
        <w:tabs>
          <w:tab w:val="left" w:pos="7560"/>
        </w:tabs>
        <w:jc w:val="right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дополнительного образования </w:t>
      </w:r>
    </w:p>
    <w:p w:rsidR="00D3096C" w:rsidRDefault="00FE62EB">
      <w:pPr>
        <w:tabs>
          <w:tab w:val="left" w:pos="7560"/>
        </w:tabs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36"/>
        </w:rPr>
        <w:t>Вор</w:t>
      </w:r>
      <w:r w:rsidR="00BB11FD">
        <w:rPr>
          <w:rFonts w:ascii="Times New Roman" w:eastAsia="Times New Roman" w:hAnsi="Times New Roman" w:cs="Times New Roman"/>
          <w:sz w:val="36"/>
        </w:rPr>
        <w:t>о</w:t>
      </w:r>
      <w:r>
        <w:rPr>
          <w:rFonts w:ascii="Times New Roman" w:eastAsia="Times New Roman" w:hAnsi="Times New Roman" w:cs="Times New Roman"/>
          <w:sz w:val="36"/>
        </w:rPr>
        <w:t>тникова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И.И.</w:t>
      </w:r>
    </w:p>
    <w:p w:rsidR="00D3096C" w:rsidRDefault="00D3096C">
      <w:pPr>
        <w:tabs>
          <w:tab w:val="left" w:pos="7560"/>
        </w:tabs>
        <w:jc w:val="center"/>
        <w:rPr>
          <w:rFonts w:ascii="Times New Roman" w:eastAsia="Times New Roman" w:hAnsi="Times New Roman" w:cs="Times New Roman"/>
          <w:sz w:val="36"/>
        </w:rPr>
      </w:pPr>
    </w:p>
    <w:p w:rsidR="00D3096C" w:rsidRDefault="00D3096C">
      <w:pPr>
        <w:tabs>
          <w:tab w:val="left" w:pos="7560"/>
        </w:tabs>
        <w:jc w:val="center"/>
        <w:rPr>
          <w:rFonts w:ascii="Times New Roman" w:eastAsia="Times New Roman" w:hAnsi="Times New Roman" w:cs="Times New Roman"/>
          <w:sz w:val="36"/>
        </w:rPr>
      </w:pPr>
    </w:p>
    <w:p w:rsidR="00D3096C" w:rsidRDefault="00BB11FD">
      <w:pPr>
        <w:tabs>
          <w:tab w:val="left" w:pos="7560"/>
        </w:tabs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Светлоград – 2012</w:t>
      </w:r>
    </w:p>
    <w:p w:rsidR="00D3096C" w:rsidRDefault="00BB11FD">
      <w:pPr>
        <w:tabs>
          <w:tab w:val="left" w:pos="7560"/>
        </w:tabs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Календарно</w:t>
      </w:r>
      <w:r w:rsidR="00FE62EB">
        <w:rPr>
          <w:rFonts w:ascii="Times New Roman" w:eastAsia="Times New Roman" w:hAnsi="Times New Roman" w:cs="Times New Roman"/>
          <w:sz w:val="36"/>
        </w:rPr>
        <w:t>–тематический план</w:t>
      </w:r>
    </w:p>
    <w:p w:rsidR="00D3096C" w:rsidRDefault="00D3096C">
      <w:pPr>
        <w:tabs>
          <w:tab w:val="left" w:pos="7560"/>
        </w:tabs>
        <w:jc w:val="center"/>
        <w:rPr>
          <w:rFonts w:ascii="Times New Roman" w:eastAsia="Times New Roman" w:hAnsi="Times New Roman" w:cs="Times New Roman"/>
          <w:sz w:val="3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89"/>
        <w:gridCol w:w="2912"/>
        <w:gridCol w:w="1944"/>
        <w:gridCol w:w="1922"/>
        <w:gridCol w:w="2106"/>
      </w:tblGrid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занятия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Оборудование 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Воспитательная работа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Вспомогательный глагол </w:t>
            </w:r>
          </w:p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Магнитофон 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о правилах пользования книгами, о бережном отношении с имуществом в кабинете.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Инструктаж по ТБ.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3-4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Tense</w:t>
            </w:r>
            <w:proofErr w:type="spellEnd"/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Таблицы 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по ТБ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Картинки 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по ПБ, ПДД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7-8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новой лексики по теме «Моя семья»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Плакаты, магнитофон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по профилактике терактов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9-10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Счёт от 10 до 100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в мяч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Мяч, таблицы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Анкетирование 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11-12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тебя зовут? Разучивание песни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Магнитофон 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Выразительное чтение, разучивание песни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13-14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Pr="00D2033A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Речевой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образец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>: Are you a pupil?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Диалог 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Магнитофон, таблицы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15-16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Pr="00D2033A" w:rsidRDefault="00FE62E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Речевой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образец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>: Who are you?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Разучивание песни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Магнитофон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17-18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Речевой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образец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How old are you?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Разучивание стихотворения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Плакат 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Выразительное чтение небольших стихотворений на английском языке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19-20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Pr="00D2033A" w:rsidRDefault="00FE62E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Разучивание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песни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How old are you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Разучивание песни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Магнитофон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Диалогические высказывания по теме: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21-22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Сценка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Three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Разучивание слов сценки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Плакаты 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Выразительное чтение слов сценки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Three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23-24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Специальный вопрос: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Плакат 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диалогической речи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25-26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Great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Britain</w:t>
            </w:r>
            <w:proofErr w:type="spellEnd"/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новой лексики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Интерактивная доска,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компьютер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Информационная минутка «Это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интересно»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27-28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Песня «Откуда ты?»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Разучивание песни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Магнитофон 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«Что означают эти слова?»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29-30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Pr="00D2033A" w:rsidRDefault="00FE62E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Речевой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образец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>: He (she) is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Употребление в речи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Плакат 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«Рифма»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31-32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в речи лексики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Выразительное чтение стихов на английском языке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33-34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Песня «Как тебя зовут?»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Разучивание  песни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Разгадаем чайнворд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35-36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Pr="00D2033A" w:rsidRDefault="00FE62E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Речевой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образец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I' </w:t>
            </w:r>
            <w:proofErr w:type="spellStart"/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>ve</w:t>
            </w:r>
            <w:proofErr w:type="spellEnd"/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got a …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Диалогическая речь по теме «Семья»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«Словари – наши добрые помощники»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37-38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Pr="00D2033A" w:rsidRDefault="00FE62E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Речевой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образец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>:  How are you?  I' m fine, thank you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Диалогическая речь по теме: «Как дела?»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«Снежный ком»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39-40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Стихотворение «Моя семья»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Разучивание стихотворения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Выразительное чтение стихов на английском языке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41-42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текста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Магнитофон, компьютер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«Города»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43-44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Pr="00D2033A" w:rsidRDefault="00FE62E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Речевой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образец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 I </w:t>
            </w:r>
            <w:proofErr w:type="spellStart"/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>naven</w:t>
            </w:r>
            <w:proofErr w:type="spellEnd"/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>' t got a …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Pr="00D2033A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Плакат 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Выразительное чтение рифмовок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45-46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Приветствие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Hello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</w:t>
            </w:r>
            <w:proofErr w:type="spellEnd"/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диалоговой речи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Диалогическая речь. Составление диалога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47-48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Progressive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Tense</w:t>
            </w:r>
            <w:proofErr w:type="spellEnd"/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Грамматический материал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Таблицы 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«Снежный ком»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49-50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Рифмические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разминки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Магнитофон 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Выразительное чтение рифмовок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51-52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форма занятия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Пантомима. Представление животных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Речевой образец: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many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Игра в мяч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Мяч, компьютер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Считалки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английском языке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55-56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Pr="00D2033A" w:rsidRDefault="00FE62E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Речевой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образец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>:  I would like some…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Рифмовки 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Выразительное чтение рифмовок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57-58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Стихотворение «У обезьянки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monkcy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Разучивание стихотворения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Выразительное чтение стихов на английском языке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59-60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Математические действия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Мяч, выполнение математических действий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Плакат с цифрами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61-62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Диалогическая речь по теме «Семья моего друга»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Короткие диалоги на английском языке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63-64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Обобщающее занятие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Обобщить материал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65-66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- концерт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Песни, стихи, рифмовки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67-68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Сценка «Три поросёнка»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tabs>
                <w:tab w:val="left" w:pos="756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69-70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Города и страны, языки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национальности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писание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стран и народов.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опросы в настоящем простом времени.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таблицы 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71-72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Где вы работаете? Профессии работа и отпуск.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короткая форма ответов 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грамматические таблицы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73-74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Ваша семья и родственники. Друзья в вашей жизни.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has</w:t>
            </w:r>
            <w:proofErr w:type="spellEnd"/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75-76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времени и дат. 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таблицы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песни, стихи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77-78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Распорядок дня, дни недели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Настоящее простое время.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Безличностное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простое предложение.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79-80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Куда я люблю ездить? Мои любимые места.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Вопросительные слова. Прилагательные.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81-82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Мой дом, моя комната, интерьер жилища.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Pr="00D2033A" w:rsidRDefault="00FE62E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Оборот</w:t>
            </w:r>
            <w:r w:rsidRPr="00D2033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There is/there are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Pr="00D2033A" w:rsidRDefault="00D3096C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рассказа 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83-84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Мой родной город.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Указательные местоимения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this</w:t>
            </w:r>
            <w:proofErr w:type="spellEnd"/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рассказа о городе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85-86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Неопределённое местоимение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any</w:t>
            </w:r>
            <w:proofErr w:type="spellEnd"/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грамматические таблицы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87-88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днём рождения.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Прошедшее простое время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89-90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Знаменитые люди. Что мы знаем о них.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неправильные глаголы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таблица неправильных глаголов</w:t>
            </w: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91-92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мы провели сегодняшний день? Что мы делали в выходные?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Прошедшее простое время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стихи, рифмовки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93-94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 и досуг.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Прошедшее простое время. Вопросы и отрицание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формы коротких ответов.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95-96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умеете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 можете сделать.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Модальный 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мини диалогов</w:t>
            </w: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97-98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значит Интернет в вашей жизни.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сослагательное наклонение, условные предложения 2 типа</w:t>
            </w:r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096C" w:rsidTr="00BB11FD">
        <w:tc>
          <w:tcPr>
            <w:tcW w:w="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 w:rsidP="00BB11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27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ресторане. Что вы предпочитаете в еде?</w:t>
            </w:r>
          </w:p>
        </w:tc>
        <w:tc>
          <w:tcPr>
            <w:tcW w:w="2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FE62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Глаголы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would</w:t>
            </w:r>
            <w:proofErr w:type="spellEnd"/>
          </w:p>
        </w:tc>
        <w:tc>
          <w:tcPr>
            <w:tcW w:w="1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96C" w:rsidRDefault="00D309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3096C" w:rsidRDefault="00D3096C">
      <w:pPr>
        <w:tabs>
          <w:tab w:val="left" w:pos="7560"/>
        </w:tabs>
        <w:jc w:val="center"/>
        <w:rPr>
          <w:rFonts w:ascii="Times New Roman" w:eastAsia="Times New Roman" w:hAnsi="Times New Roman" w:cs="Times New Roman"/>
          <w:sz w:val="36"/>
        </w:rPr>
      </w:pPr>
    </w:p>
    <w:p w:rsidR="00D3096C" w:rsidRDefault="00D3096C">
      <w:pPr>
        <w:tabs>
          <w:tab w:val="left" w:pos="7560"/>
        </w:tabs>
        <w:jc w:val="center"/>
        <w:rPr>
          <w:rFonts w:ascii="Times New Roman" w:eastAsia="Times New Roman" w:hAnsi="Times New Roman" w:cs="Times New Roman"/>
          <w:sz w:val="36"/>
        </w:rPr>
      </w:pPr>
    </w:p>
    <w:p w:rsidR="00D3096C" w:rsidRDefault="00D3096C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D3096C" w:rsidRDefault="00D3096C">
      <w:pPr>
        <w:rPr>
          <w:rFonts w:ascii="Calibri" w:eastAsia="Calibri" w:hAnsi="Calibri" w:cs="Calibri"/>
        </w:rPr>
      </w:pPr>
    </w:p>
    <w:sectPr w:rsidR="00D3096C" w:rsidSect="003D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096C"/>
    <w:rsid w:val="003D2651"/>
    <w:rsid w:val="00BB11FD"/>
    <w:rsid w:val="00D2033A"/>
    <w:rsid w:val="00D3096C"/>
    <w:rsid w:val="00FE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0FF02-3FA3-477B-BD8B-66331EF1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1469</Words>
  <Characters>8374</Characters>
  <Application>Microsoft Office Word</Application>
  <DocSecurity>0</DocSecurity>
  <Lines>69</Lines>
  <Paragraphs>19</Paragraphs>
  <ScaleCrop>false</ScaleCrop>
  <Company>Microsoft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2012-08-23T12:07:00Z</dcterms:created>
  <dcterms:modified xsi:type="dcterms:W3CDTF">2012-08-23T12:12:00Z</dcterms:modified>
</cp:coreProperties>
</file>