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E6" w:rsidRPr="00971A94" w:rsidRDefault="002567E6" w:rsidP="0013168F">
      <w:pPr>
        <w:jc w:val="center"/>
        <w:rPr>
          <w:b/>
          <w:sz w:val="24"/>
        </w:rPr>
      </w:pPr>
      <w:r>
        <w:rPr>
          <w:b/>
          <w:sz w:val="24"/>
        </w:rPr>
        <w:t xml:space="preserve">ПЛАН-КОНСПЕКТ УРОКА </w:t>
      </w:r>
    </w:p>
    <w:p w:rsidR="002567E6" w:rsidRPr="00EF5B1C" w:rsidRDefault="002567E6" w:rsidP="0013168F">
      <w:pPr>
        <w:jc w:val="center"/>
        <w:rPr>
          <w:b/>
          <w:sz w:val="24"/>
          <w:szCs w:val="24"/>
        </w:rPr>
      </w:pPr>
      <w:r>
        <w:rPr>
          <w:b/>
          <w:i/>
          <w:sz w:val="24"/>
        </w:rPr>
        <w:t>Линейная функция и ее график.</w:t>
      </w:r>
    </w:p>
    <w:p w:rsidR="002567E6" w:rsidRDefault="002567E6" w:rsidP="0013168F">
      <w:pPr>
        <w:ind w:firstLine="709"/>
        <w:jc w:val="center"/>
        <w:rPr>
          <w:sz w:val="20"/>
          <w:szCs w:val="20"/>
        </w:rPr>
      </w:pPr>
    </w:p>
    <w:tbl>
      <w:tblPr>
        <w:tblW w:w="0" w:type="auto"/>
        <w:tblLook w:val="01E0"/>
      </w:tblPr>
      <w:tblGrid>
        <w:gridCol w:w="1008"/>
        <w:gridCol w:w="2520"/>
        <w:gridCol w:w="6043"/>
      </w:tblGrid>
      <w:tr w:rsidR="002567E6" w:rsidRPr="00CD614F" w:rsidTr="00A063A7">
        <w:tc>
          <w:tcPr>
            <w:tcW w:w="1008" w:type="dxa"/>
          </w:tcPr>
          <w:p w:rsidR="002567E6" w:rsidRPr="00CD614F" w:rsidRDefault="002567E6" w:rsidP="0013168F">
            <w:pPr>
              <w:numPr>
                <w:ilvl w:val="0"/>
                <w:numId w:val="3"/>
              </w:numPr>
              <w:spacing w:line="360" w:lineRule="auto"/>
              <w:jc w:val="both"/>
              <w:rPr>
                <w:b/>
                <w:i/>
                <w:sz w:val="24"/>
              </w:rPr>
            </w:pPr>
          </w:p>
        </w:tc>
        <w:tc>
          <w:tcPr>
            <w:tcW w:w="2520" w:type="dxa"/>
          </w:tcPr>
          <w:p w:rsidR="002567E6" w:rsidRPr="00CD614F" w:rsidRDefault="002567E6" w:rsidP="00A063A7">
            <w:pPr>
              <w:ind w:left="180"/>
              <w:jc w:val="both"/>
              <w:rPr>
                <w:b/>
                <w:i/>
                <w:sz w:val="24"/>
              </w:rPr>
            </w:pPr>
            <w:r w:rsidRPr="00CD614F">
              <w:rPr>
                <w:b/>
                <w:i/>
                <w:sz w:val="24"/>
              </w:rPr>
              <w:t>ФИО (полностью)</w:t>
            </w:r>
          </w:p>
        </w:tc>
        <w:tc>
          <w:tcPr>
            <w:tcW w:w="6043" w:type="dxa"/>
          </w:tcPr>
          <w:p w:rsidR="002567E6" w:rsidRPr="00CD614F" w:rsidRDefault="002567E6" w:rsidP="00A063A7">
            <w:pPr>
              <w:jc w:val="both"/>
              <w:rPr>
                <w:b/>
                <w:i/>
                <w:sz w:val="24"/>
              </w:rPr>
            </w:pPr>
            <w:r>
              <w:rPr>
                <w:b/>
                <w:i/>
                <w:sz w:val="24"/>
              </w:rPr>
              <w:t>Ражева Оксана Станиславовна</w:t>
            </w:r>
          </w:p>
        </w:tc>
      </w:tr>
      <w:tr w:rsidR="002567E6" w:rsidRPr="00CD614F" w:rsidTr="00A063A7">
        <w:tc>
          <w:tcPr>
            <w:tcW w:w="1008" w:type="dxa"/>
          </w:tcPr>
          <w:p w:rsidR="002567E6" w:rsidRPr="00CD614F" w:rsidRDefault="002567E6" w:rsidP="0013168F">
            <w:pPr>
              <w:numPr>
                <w:ilvl w:val="0"/>
                <w:numId w:val="3"/>
              </w:numPr>
              <w:spacing w:line="360" w:lineRule="auto"/>
              <w:jc w:val="both"/>
              <w:rPr>
                <w:b/>
                <w:i/>
                <w:sz w:val="24"/>
              </w:rPr>
            </w:pPr>
          </w:p>
        </w:tc>
        <w:tc>
          <w:tcPr>
            <w:tcW w:w="2520" w:type="dxa"/>
          </w:tcPr>
          <w:p w:rsidR="002567E6" w:rsidRPr="00CD614F" w:rsidRDefault="002567E6" w:rsidP="00A063A7">
            <w:pPr>
              <w:ind w:left="180"/>
              <w:jc w:val="both"/>
              <w:rPr>
                <w:b/>
                <w:i/>
                <w:sz w:val="24"/>
              </w:rPr>
            </w:pPr>
            <w:r w:rsidRPr="00CD614F">
              <w:rPr>
                <w:b/>
                <w:i/>
                <w:sz w:val="24"/>
              </w:rPr>
              <w:t>Место работы</w:t>
            </w:r>
          </w:p>
        </w:tc>
        <w:tc>
          <w:tcPr>
            <w:tcW w:w="6043" w:type="dxa"/>
          </w:tcPr>
          <w:p w:rsidR="002567E6" w:rsidRPr="00CD614F" w:rsidRDefault="002567E6" w:rsidP="000A3FA0">
            <w:pPr>
              <w:jc w:val="both"/>
              <w:rPr>
                <w:b/>
                <w:i/>
                <w:sz w:val="24"/>
              </w:rPr>
            </w:pPr>
            <w:r>
              <w:rPr>
                <w:b/>
                <w:i/>
                <w:sz w:val="24"/>
              </w:rPr>
              <w:t xml:space="preserve">МБУ  СОШ № </w:t>
            </w:r>
            <w:smartTag w:uri="urn:schemas-microsoft-com:office:smarttags" w:element="metricconverter">
              <w:smartTagPr>
                <w:attr w:name="ProductID" w:val="47 г"/>
              </w:smartTagPr>
              <w:r>
                <w:rPr>
                  <w:b/>
                  <w:i/>
                  <w:sz w:val="24"/>
                </w:rPr>
                <w:t>47 г</w:t>
              </w:r>
            </w:smartTag>
            <w:r>
              <w:rPr>
                <w:b/>
                <w:i/>
                <w:sz w:val="24"/>
              </w:rPr>
              <w:t>.о. Тольятти Самарской области</w:t>
            </w:r>
          </w:p>
        </w:tc>
      </w:tr>
      <w:tr w:rsidR="002567E6" w:rsidRPr="00CD614F" w:rsidTr="00A063A7">
        <w:tc>
          <w:tcPr>
            <w:tcW w:w="1008" w:type="dxa"/>
          </w:tcPr>
          <w:p w:rsidR="002567E6" w:rsidRPr="00CD614F" w:rsidRDefault="002567E6" w:rsidP="0013168F">
            <w:pPr>
              <w:numPr>
                <w:ilvl w:val="0"/>
                <w:numId w:val="3"/>
              </w:numPr>
              <w:spacing w:line="360" w:lineRule="auto"/>
              <w:jc w:val="both"/>
              <w:rPr>
                <w:b/>
                <w:i/>
                <w:sz w:val="24"/>
              </w:rPr>
            </w:pPr>
          </w:p>
        </w:tc>
        <w:tc>
          <w:tcPr>
            <w:tcW w:w="2520" w:type="dxa"/>
          </w:tcPr>
          <w:p w:rsidR="002567E6" w:rsidRPr="00CD614F" w:rsidRDefault="002567E6" w:rsidP="00A063A7">
            <w:pPr>
              <w:ind w:left="180"/>
              <w:jc w:val="both"/>
              <w:rPr>
                <w:b/>
                <w:i/>
                <w:sz w:val="24"/>
              </w:rPr>
            </w:pPr>
            <w:r w:rsidRPr="00CD614F">
              <w:rPr>
                <w:b/>
                <w:i/>
                <w:sz w:val="24"/>
              </w:rPr>
              <w:t>Должность</w:t>
            </w:r>
          </w:p>
        </w:tc>
        <w:tc>
          <w:tcPr>
            <w:tcW w:w="6043" w:type="dxa"/>
          </w:tcPr>
          <w:p w:rsidR="002567E6" w:rsidRPr="00CD614F" w:rsidRDefault="002567E6" w:rsidP="00A063A7">
            <w:pPr>
              <w:jc w:val="both"/>
              <w:rPr>
                <w:b/>
                <w:i/>
                <w:sz w:val="24"/>
              </w:rPr>
            </w:pPr>
            <w:r>
              <w:rPr>
                <w:b/>
                <w:i/>
                <w:sz w:val="24"/>
              </w:rPr>
              <w:t>Учитель математики</w:t>
            </w:r>
          </w:p>
        </w:tc>
      </w:tr>
      <w:tr w:rsidR="002567E6" w:rsidRPr="00CD614F" w:rsidTr="00A063A7">
        <w:tc>
          <w:tcPr>
            <w:tcW w:w="1008" w:type="dxa"/>
          </w:tcPr>
          <w:p w:rsidR="002567E6" w:rsidRPr="00CD614F" w:rsidRDefault="002567E6" w:rsidP="0013168F">
            <w:pPr>
              <w:numPr>
                <w:ilvl w:val="0"/>
                <w:numId w:val="3"/>
              </w:numPr>
              <w:spacing w:line="360" w:lineRule="auto"/>
              <w:jc w:val="both"/>
              <w:rPr>
                <w:b/>
                <w:i/>
                <w:sz w:val="24"/>
              </w:rPr>
            </w:pPr>
          </w:p>
        </w:tc>
        <w:tc>
          <w:tcPr>
            <w:tcW w:w="2520" w:type="dxa"/>
          </w:tcPr>
          <w:p w:rsidR="002567E6" w:rsidRPr="00CD614F" w:rsidRDefault="002567E6" w:rsidP="00A063A7">
            <w:pPr>
              <w:ind w:left="180"/>
              <w:jc w:val="both"/>
              <w:rPr>
                <w:b/>
                <w:i/>
                <w:sz w:val="24"/>
              </w:rPr>
            </w:pPr>
            <w:r w:rsidRPr="00CD614F">
              <w:rPr>
                <w:b/>
                <w:i/>
                <w:sz w:val="24"/>
              </w:rPr>
              <w:t>Предмет</w:t>
            </w:r>
          </w:p>
        </w:tc>
        <w:tc>
          <w:tcPr>
            <w:tcW w:w="6043" w:type="dxa"/>
          </w:tcPr>
          <w:p w:rsidR="002567E6" w:rsidRPr="00CD614F" w:rsidRDefault="002567E6" w:rsidP="00A063A7">
            <w:pPr>
              <w:jc w:val="both"/>
              <w:rPr>
                <w:b/>
                <w:i/>
                <w:sz w:val="24"/>
              </w:rPr>
            </w:pPr>
            <w:r>
              <w:rPr>
                <w:b/>
                <w:i/>
                <w:sz w:val="24"/>
              </w:rPr>
              <w:t>Алгебра</w:t>
            </w:r>
          </w:p>
        </w:tc>
      </w:tr>
      <w:tr w:rsidR="002567E6" w:rsidRPr="00CD614F" w:rsidTr="00A063A7">
        <w:tc>
          <w:tcPr>
            <w:tcW w:w="1008" w:type="dxa"/>
          </w:tcPr>
          <w:p w:rsidR="002567E6" w:rsidRPr="00CD614F" w:rsidRDefault="002567E6" w:rsidP="0013168F">
            <w:pPr>
              <w:numPr>
                <w:ilvl w:val="0"/>
                <w:numId w:val="3"/>
              </w:numPr>
              <w:spacing w:line="360" w:lineRule="auto"/>
              <w:jc w:val="both"/>
              <w:rPr>
                <w:b/>
                <w:i/>
                <w:sz w:val="24"/>
              </w:rPr>
            </w:pPr>
          </w:p>
        </w:tc>
        <w:tc>
          <w:tcPr>
            <w:tcW w:w="2520" w:type="dxa"/>
          </w:tcPr>
          <w:p w:rsidR="002567E6" w:rsidRPr="00CD614F" w:rsidRDefault="002567E6" w:rsidP="00A063A7">
            <w:pPr>
              <w:ind w:left="180"/>
              <w:jc w:val="both"/>
              <w:rPr>
                <w:b/>
                <w:i/>
                <w:sz w:val="24"/>
              </w:rPr>
            </w:pPr>
            <w:r w:rsidRPr="00CD614F">
              <w:rPr>
                <w:b/>
                <w:i/>
                <w:sz w:val="24"/>
              </w:rPr>
              <w:t>Класс</w:t>
            </w:r>
          </w:p>
        </w:tc>
        <w:tc>
          <w:tcPr>
            <w:tcW w:w="6043" w:type="dxa"/>
          </w:tcPr>
          <w:p w:rsidR="002567E6" w:rsidRPr="00CD614F" w:rsidRDefault="002567E6" w:rsidP="00A063A7">
            <w:pPr>
              <w:jc w:val="both"/>
              <w:rPr>
                <w:b/>
                <w:i/>
                <w:sz w:val="24"/>
              </w:rPr>
            </w:pPr>
            <w:r>
              <w:rPr>
                <w:b/>
                <w:i/>
                <w:sz w:val="24"/>
              </w:rPr>
              <w:t>7</w:t>
            </w:r>
          </w:p>
        </w:tc>
      </w:tr>
      <w:tr w:rsidR="002567E6" w:rsidRPr="00CD614F" w:rsidTr="00A063A7">
        <w:tc>
          <w:tcPr>
            <w:tcW w:w="1008" w:type="dxa"/>
          </w:tcPr>
          <w:p w:rsidR="002567E6" w:rsidRPr="00CD614F" w:rsidRDefault="002567E6" w:rsidP="0013168F">
            <w:pPr>
              <w:numPr>
                <w:ilvl w:val="0"/>
                <w:numId w:val="3"/>
              </w:numPr>
              <w:spacing w:line="360" w:lineRule="auto"/>
              <w:jc w:val="both"/>
              <w:rPr>
                <w:b/>
                <w:i/>
                <w:sz w:val="24"/>
              </w:rPr>
            </w:pPr>
          </w:p>
        </w:tc>
        <w:tc>
          <w:tcPr>
            <w:tcW w:w="2520" w:type="dxa"/>
          </w:tcPr>
          <w:p w:rsidR="002567E6" w:rsidRPr="00CD614F" w:rsidRDefault="002567E6" w:rsidP="00A063A7">
            <w:pPr>
              <w:ind w:left="180"/>
              <w:jc w:val="both"/>
              <w:rPr>
                <w:b/>
                <w:i/>
                <w:sz w:val="24"/>
              </w:rPr>
            </w:pPr>
            <w:r w:rsidRPr="00CD614F">
              <w:rPr>
                <w:b/>
                <w:i/>
                <w:sz w:val="24"/>
              </w:rPr>
              <w:t>Тема и номер урока в теме</w:t>
            </w:r>
          </w:p>
        </w:tc>
        <w:tc>
          <w:tcPr>
            <w:tcW w:w="6043" w:type="dxa"/>
          </w:tcPr>
          <w:p w:rsidR="002567E6" w:rsidRPr="00CD614F" w:rsidRDefault="002567E6" w:rsidP="00971A94">
            <w:pPr>
              <w:jc w:val="both"/>
              <w:rPr>
                <w:b/>
                <w:i/>
                <w:sz w:val="24"/>
              </w:rPr>
            </w:pPr>
            <w:r>
              <w:rPr>
                <w:b/>
                <w:i/>
                <w:sz w:val="24"/>
              </w:rPr>
              <w:t xml:space="preserve">Линейная функция и ее график. 22-23 урок в теме. </w:t>
            </w:r>
          </w:p>
        </w:tc>
      </w:tr>
      <w:tr w:rsidR="002567E6" w:rsidRPr="00CD614F" w:rsidTr="00A063A7">
        <w:tc>
          <w:tcPr>
            <w:tcW w:w="1008" w:type="dxa"/>
          </w:tcPr>
          <w:p w:rsidR="002567E6" w:rsidRPr="00CD614F" w:rsidRDefault="002567E6" w:rsidP="0013168F">
            <w:pPr>
              <w:numPr>
                <w:ilvl w:val="0"/>
                <w:numId w:val="3"/>
              </w:numPr>
              <w:spacing w:line="360" w:lineRule="auto"/>
              <w:jc w:val="both"/>
              <w:rPr>
                <w:b/>
                <w:i/>
                <w:sz w:val="24"/>
              </w:rPr>
            </w:pPr>
          </w:p>
        </w:tc>
        <w:tc>
          <w:tcPr>
            <w:tcW w:w="2520" w:type="dxa"/>
          </w:tcPr>
          <w:p w:rsidR="002567E6" w:rsidRPr="00CD614F" w:rsidRDefault="002567E6" w:rsidP="00A063A7">
            <w:pPr>
              <w:ind w:left="180"/>
              <w:jc w:val="both"/>
              <w:rPr>
                <w:b/>
                <w:i/>
                <w:sz w:val="24"/>
              </w:rPr>
            </w:pPr>
            <w:r w:rsidRPr="00CD614F">
              <w:rPr>
                <w:b/>
                <w:i/>
                <w:sz w:val="24"/>
              </w:rPr>
              <w:t>Базовый учебник</w:t>
            </w:r>
          </w:p>
        </w:tc>
        <w:tc>
          <w:tcPr>
            <w:tcW w:w="6043" w:type="dxa"/>
          </w:tcPr>
          <w:p w:rsidR="002567E6" w:rsidRPr="00971A94" w:rsidRDefault="002567E6" w:rsidP="00971A94">
            <w:pPr>
              <w:jc w:val="both"/>
              <w:rPr>
                <w:b/>
                <w:i/>
                <w:sz w:val="24"/>
              </w:rPr>
            </w:pPr>
            <w:r>
              <w:rPr>
                <w:b/>
                <w:i/>
                <w:sz w:val="24"/>
              </w:rPr>
              <w:t>Ю. Н. Макарычев, Н. Г. Миндюк, К. И. Нешков, С. Б. Суворова:  «Алгебра 7» - Москва. «Просвещение»,  2003</w:t>
            </w:r>
          </w:p>
        </w:tc>
      </w:tr>
    </w:tbl>
    <w:p w:rsidR="002567E6" w:rsidRDefault="002567E6" w:rsidP="0013168F">
      <w:pPr>
        <w:spacing w:line="360" w:lineRule="auto"/>
        <w:ind w:left="540"/>
        <w:jc w:val="both"/>
        <w:rPr>
          <w:b/>
          <w:i/>
          <w:sz w:val="24"/>
        </w:rPr>
      </w:pPr>
    </w:p>
    <w:p w:rsidR="002567E6" w:rsidRDefault="002567E6" w:rsidP="000A3FA0">
      <w:pPr>
        <w:pStyle w:val="NormalWeb"/>
        <w:numPr>
          <w:ilvl w:val="0"/>
          <w:numId w:val="3"/>
        </w:numPr>
      </w:pPr>
      <w:r>
        <w:rPr>
          <w:b/>
          <w:i/>
        </w:rPr>
        <w:t xml:space="preserve">Цель  урока: </w:t>
      </w:r>
      <w:r>
        <w:t xml:space="preserve"> ввести понятие линейной функции; формировать умение выделять линейную функцию из множества функций; определить график линейной функции.</w:t>
      </w:r>
    </w:p>
    <w:p w:rsidR="002567E6" w:rsidRDefault="002567E6" w:rsidP="007C300F">
      <w:pPr>
        <w:spacing w:line="360" w:lineRule="auto"/>
        <w:ind w:left="540"/>
        <w:jc w:val="both"/>
        <w:rPr>
          <w:b/>
          <w:i/>
          <w:sz w:val="24"/>
        </w:rPr>
      </w:pPr>
    </w:p>
    <w:p w:rsidR="002567E6" w:rsidRDefault="002567E6" w:rsidP="00221026">
      <w:pPr>
        <w:spacing w:line="360" w:lineRule="auto"/>
        <w:ind w:left="540"/>
        <w:rPr>
          <w:b/>
          <w:i/>
          <w:sz w:val="24"/>
        </w:rPr>
      </w:pPr>
      <w:r>
        <w:rPr>
          <w:b/>
          <w:i/>
          <w:sz w:val="24"/>
        </w:rPr>
        <w:t>9. Задачи:</w:t>
      </w:r>
    </w:p>
    <w:p w:rsidR="002567E6" w:rsidRPr="00151759" w:rsidRDefault="002567E6" w:rsidP="009D55BF">
      <w:pPr>
        <w:numPr>
          <w:ilvl w:val="0"/>
          <w:numId w:val="21"/>
        </w:numPr>
        <w:spacing w:before="100" w:beforeAutospacing="1" w:after="100" w:afterAutospacing="1" w:line="360" w:lineRule="auto"/>
        <w:ind w:left="540"/>
        <w:rPr>
          <w:b/>
          <w:i/>
          <w:sz w:val="24"/>
        </w:rPr>
      </w:pPr>
      <w:r w:rsidRPr="00151759">
        <w:rPr>
          <w:b/>
          <w:i/>
          <w:sz w:val="24"/>
        </w:rPr>
        <w:t xml:space="preserve">обучающие (познавательные УУД): </w:t>
      </w:r>
      <w:r w:rsidRPr="00151759">
        <w:rPr>
          <w:sz w:val="24"/>
        </w:rPr>
        <w:t>формирование проблемы и самостоятельное создание способов решения проблем творческого и поискового характера</w:t>
      </w:r>
      <w:r w:rsidRPr="00151759">
        <w:rPr>
          <w:kern w:val="0"/>
          <w:sz w:val="24"/>
          <w:szCs w:val="24"/>
        </w:rPr>
        <w:t>; самостоятельное выделение и формулирование познавательной цели; поиск и выделение необходимой информации;</w:t>
      </w:r>
    </w:p>
    <w:p w:rsidR="002567E6" w:rsidRPr="009E2053" w:rsidRDefault="002567E6" w:rsidP="009E2053">
      <w:pPr>
        <w:numPr>
          <w:ilvl w:val="0"/>
          <w:numId w:val="21"/>
        </w:numPr>
        <w:spacing w:before="100" w:beforeAutospacing="1" w:after="100" w:afterAutospacing="1" w:line="360" w:lineRule="auto"/>
        <w:ind w:left="540"/>
        <w:rPr>
          <w:sz w:val="24"/>
        </w:rPr>
      </w:pPr>
      <w:r w:rsidRPr="00C71437">
        <w:rPr>
          <w:b/>
          <w:i/>
          <w:sz w:val="24"/>
        </w:rPr>
        <w:t xml:space="preserve">развивающие (регулятивные УУД): </w:t>
      </w:r>
      <w:r w:rsidRPr="009E2053">
        <w:rPr>
          <w:sz w:val="24"/>
        </w:rPr>
        <w:t xml:space="preserve">обеспечить организацию учащимися своей учебной деятельности: целеполагание, планирование, прогнозирование, контроль, коррекция, оценка; </w:t>
      </w:r>
    </w:p>
    <w:p w:rsidR="002567E6" w:rsidRPr="009E2053" w:rsidRDefault="002567E6" w:rsidP="009E2053">
      <w:pPr>
        <w:numPr>
          <w:ilvl w:val="0"/>
          <w:numId w:val="21"/>
        </w:numPr>
        <w:spacing w:before="100" w:beforeAutospacing="1" w:after="100" w:afterAutospacing="1" w:line="360" w:lineRule="auto"/>
        <w:ind w:left="540"/>
        <w:rPr>
          <w:sz w:val="24"/>
        </w:rPr>
      </w:pPr>
      <w:r>
        <w:rPr>
          <w:b/>
          <w:i/>
          <w:sz w:val="24"/>
        </w:rPr>
        <w:t xml:space="preserve">воспитательные (личностные УУД): </w:t>
      </w:r>
      <w:r w:rsidRPr="009E2053">
        <w:rPr>
          <w:sz w:val="24"/>
        </w:rPr>
        <w:t>умение выделить нравственный аспект поведения и соотнести поступки и события с принятыми этическими нормами.</w:t>
      </w:r>
    </w:p>
    <w:p w:rsidR="002567E6" w:rsidRPr="00E56479" w:rsidRDefault="002567E6" w:rsidP="009D55BF">
      <w:pPr>
        <w:pStyle w:val="NormalWeb"/>
        <w:numPr>
          <w:ilvl w:val="0"/>
          <w:numId w:val="17"/>
        </w:numPr>
        <w:spacing w:line="360" w:lineRule="auto"/>
        <w:jc w:val="both"/>
        <w:rPr>
          <w:b/>
          <w:bCs/>
        </w:rPr>
      </w:pPr>
      <w:r w:rsidRPr="00E025D5">
        <w:rPr>
          <w:b/>
          <w:i/>
        </w:rPr>
        <w:t>Тип урока</w:t>
      </w:r>
      <w:r w:rsidRPr="00E025D5">
        <w:rPr>
          <w:b/>
          <w:bCs/>
        </w:rPr>
        <w:t>:</w:t>
      </w:r>
      <w:r w:rsidRPr="009D55BF">
        <w:t xml:space="preserve"> </w:t>
      </w:r>
      <w:r>
        <w:t>комбинированный</w:t>
      </w:r>
    </w:p>
    <w:p w:rsidR="002567E6" w:rsidRPr="00E56479" w:rsidRDefault="002567E6" w:rsidP="00E56479">
      <w:pPr>
        <w:pStyle w:val="NormalWeb"/>
        <w:ind w:left="540"/>
        <w:jc w:val="both"/>
        <w:rPr>
          <w:b/>
          <w:bCs/>
        </w:rPr>
      </w:pPr>
    </w:p>
    <w:p w:rsidR="002567E6" w:rsidRPr="00E025D5" w:rsidRDefault="002567E6" w:rsidP="009D55BF">
      <w:pPr>
        <w:pStyle w:val="NormalWeb"/>
        <w:numPr>
          <w:ilvl w:val="0"/>
          <w:numId w:val="17"/>
        </w:numPr>
        <w:spacing w:line="360" w:lineRule="auto"/>
        <w:jc w:val="both"/>
        <w:rPr>
          <w:b/>
          <w:bCs/>
        </w:rPr>
      </w:pPr>
      <w:r w:rsidRPr="00E025D5">
        <w:rPr>
          <w:b/>
          <w:i/>
        </w:rPr>
        <w:t xml:space="preserve"> Формы работы учащихся</w:t>
      </w:r>
      <w:r w:rsidRPr="009D55BF">
        <w:t xml:space="preserve">: </w:t>
      </w:r>
      <w:r>
        <w:t>индивидуальная, групповая и фронтальная работа</w:t>
      </w:r>
      <w:r w:rsidRPr="00E025D5">
        <w:rPr>
          <w:b/>
          <w:bCs/>
        </w:rPr>
        <w:t xml:space="preserve">. </w:t>
      </w:r>
    </w:p>
    <w:p w:rsidR="002567E6" w:rsidRPr="009D55BF" w:rsidRDefault="002567E6" w:rsidP="009D55BF">
      <w:pPr>
        <w:spacing w:before="100" w:beforeAutospacing="1" w:after="100" w:afterAutospacing="1"/>
        <w:rPr>
          <w:kern w:val="0"/>
          <w:sz w:val="24"/>
          <w:szCs w:val="24"/>
        </w:rPr>
      </w:pPr>
      <w:r w:rsidRPr="009D55BF">
        <w:rPr>
          <w:b/>
          <w:bCs/>
          <w:kern w:val="0"/>
          <w:sz w:val="24"/>
          <w:szCs w:val="24"/>
        </w:rPr>
        <w:t>Длительность:</w:t>
      </w:r>
      <w:r w:rsidRPr="009D55BF">
        <w:rPr>
          <w:kern w:val="0"/>
          <w:sz w:val="24"/>
          <w:szCs w:val="24"/>
        </w:rPr>
        <w:t xml:space="preserve"> 2 учебных часа</w:t>
      </w:r>
      <w:r>
        <w:rPr>
          <w:kern w:val="0"/>
          <w:sz w:val="24"/>
          <w:szCs w:val="24"/>
        </w:rPr>
        <w:t xml:space="preserve"> (90 минут)</w:t>
      </w:r>
      <w:r w:rsidRPr="009D55BF">
        <w:rPr>
          <w:kern w:val="0"/>
          <w:sz w:val="24"/>
          <w:szCs w:val="24"/>
        </w:rPr>
        <w:t>.</w:t>
      </w:r>
    </w:p>
    <w:p w:rsidR="002567E6" w:rsidRDefault="002567E6" w:rsidP="009D55BF">
      <w:pPr>
        <w:spacing w:line="360" w:lineRule="auto"/>
        <w:ind w:left="540"/>
        <w:jc w:val="both"/>
        <w:rPr>
          <w:b/>
          <w:i/>
          <w:sz w:val="24"/>
        </w:rPr>
      </w:pPr>
    </w:p>
    <w:p w:rsidR="002567E6" w:rsidRPr="000B2A26" w:rsidRDefault="002567E6" w:rsidP="006E051E">
      <w:pPr>
        <w:spacing w:line="360" w:lineRule="auto"/>
        <w:jc w:val="both"/>
        <w:rPr>
          <w:i/>
          <w:sz w:val="24"/>
        </w:rPr>
      </w:pPr>
      <w:r>
        <w:rPr>
          <w:b/>
          <w:i/>
          <w:sz w:val="24"/>
        </w:rPr>
        <w:t xml:space="preserve">12. Необходимое техническое оборудование: </w:t>
      </w:r>
      <w:r w:rsidRPr="000B2A26">
        <w:rPr>
          <w:i/>
          <w:sz w:val="24"/>
        </w:rPr>
        <w:t>компьютерный класс, проектор, интерактивная доска.</w:t>
      </w:r>
    </w:p>
    <w:p w:rsidR="002567E6" w:rsidRDefault="002567E6" w:rsidP="0013168F">
      <w:pPr>
        <w:tabs>
          <w:tab w:val="num" w:pos="1429"/>
        </w:tabs>
        <w:spacing w:line="360" w:lineRule="auto"/>
        <w:jc w:val="right"/>
        <w:rPr>
          <w:b/>
          <w:i/>
          <w:sz w:val="24"/>
        </w:rPr>
      </w:pPr>
    </w:p>
    <w:p w:rsidR="002567E6" w:rsidRDefault="002567E6" w:rsidP="0013168F">
      <w:pPr>
        <w:tabs>
          <w:tab w:val="num" w:pos="1429"/>
        </w:tabs>
        <w:spacing w:line="360" w:lineRule="auto"/>
        <w:jc w:val="right"/>
        <w:rPr>
          <w:b/>
          <w:i/>
          <w:sz w:val="24"/>
        </w:rPr>
      </w:pPr>
      <w:r w:rsidRPr="00522371">
        <w:rPr>
          <w:b/>
          <w:i/>
          <w:sz w:val="24"/>
        </w:rPr>
        <w:t>Таблица 1.</w:t>
      </w:r>
    </w:p>
    <w:p w:rsidR="002567E6" w:rsidRPr="00B22203" w:rsidRDefault="002567E6" w:rsidP="0013168F">
      <w:pPr>
        <w:tabs>
          <w:tab w:val="num" w:pos="1429"/>
        </w:tabs>
        <w:spacing w:line="360" w:lineRule="auto"/>
        <w:jc w:val="center"/>
        <w:rPr>
          <w:b/>
          <w:sz w:val="24"/>
        </w:rPr>
      </w:pPr>
      <w:r w:rsidRPr="00B22203">
        <w:rPr>
          <w:b/>
          <w:sz w:val="24"/>
        </w:rPr>
        <w:t>СТРУКТУРА И ХОД УРОКА</w:t>
      </w:r>
    </w:p>
    <w:tbl>
      <w:tblPr>
        <w:tblW w:w="5735" w:type="pc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2163"/>
        <w:gridCol w:w="1798"/>
        <w:gridCol w:w="3061"/>
        <w:gridCol w:w="2523"/>
        <w:gridCol w:w="894"/>
      </w:tblGrid>
      <w:tr w:rsidR="002567E6" w:rsidRPr="00EB1A49" w:rsidTr="00D93D71">
        <w:trPr>
          <w:trHeight w:val="2034"/>
          <w:tblHeader/>
        </w:trPr>
        <w:tc>
          <w:tcPr>
            <w:tcW w:w="246" w:type="pct"/>
            <w:vAlign w:val="center"/>
          </w:tcPr>
          <w:p w:rsidR="002567E6" w:rsidRPr="003A5CFE" w:rsidRDefault="002567E6" w:rsidP="00A063A7">
            <w:pPr>
              <w:jc w:val="center"/>
              <w:rPr>
                <w:b/>
                <w:sz w:val="24"/>
                <w:szCs w:val="24"/>
              </w:rPr>
            </w:pPr>
            <w:r w:rsidRPr="003A5CFE">
              <w:rPr>
                <w:b/>
                <w:sz w:val="24"/>
                <w:szCs w:val="24"/>
              </w:rPr>
              <w:t>№</w:t>
            </w:r>
          </w:p>
        </w:tc>
        <w:tc>
          <w:tcPr>
            <w:tcW w:w="985" w:type="pct"/>
            <w:vAlign w:val="center"/>
          </w:tcPr>
          <w:p w:rsidR="002567E6" w:rsidRPr="002016AB" w:rsidRDefault="002567E6" w:rsidP="00A063A7">
            <w:pPr>
              <w:jc w:val="center"/>
              <w:rPr>
                <w:b/>
                <w:sz w:val="22"/>
                <w:szCs w:val="22"/>
              </w:rPr>
            </w:pPr>
            <w:bookmarkStart w:id="0" w:name="_GoBack"/>
            <w:bookmarkEnd w:id="0"/>
            <w:r>
              <w:rPr>
                <w:b/>
                <w:sz w:val="22"/>
                <w:szCs w:val="22"/>
              </w:rPr>
              <w:t>Этап урока</w:t>
            </w:r>
          </w:p>
        </w:tc>
        <w:tc>
          <w:tcPr>
            <w:tcW w:w="819" w:type="pct"/>
            <w:vAlign w:val="center"/>
          </w:tcPr>
          <w:p w:rsidR="002567E6" w:rsidRDefault="002567E6" w:rsidP="00A063A7">
            <w:pPr>
              <w:jc w:val="center"/>
              <w:rPr>
                <w:b/>
                <w:sz w:val="22"/>
                <w:szCs w:val="22"/>
              </w:rPr>
            </w:pPr>
            <w:r>
              <w:rPr>
                <w:b/>
                <w:sz w:val="22"/>
                <w:szCs w:val="22"/>
              </w:rPr>
              <w:t>Название используемых ЭОР</w:t>
            </w:r>
          </w:p>
          <w:p w:rsidR="002567E6" w:rsidRPr="00854859" w:rsidRDefault="002567E6" w:rsidP="00A063A7">
            <w:pPr>
              <w:jc w:val="center"/>
              <w:rPr>
                <w:i/>
                <w:sz w:val="22"/>
                <w:szCs w:val="22"/>
              </w:rPr>
            </w:pPr>
            <w:r w:rsidRPr="00854859">
              <w:rPr>
                <w:i/>
                <w:sz w:val="22"/>
                <w:szCs w:val="22"/>
              </w:rPr>
              <w:t>(с указанием  порядкового номера из Таблицы 2)</w:t>
            </w:r>
          </w:p>
        </w:tc>
        <w:tc>
          <w:tcPr>
            <w:tcW w:w="1394" w:type="pct"/>
          </w:tcPr>
          <w:p w:rsidR="002567E6" w:rsidRDefault="002567E6" w:rsidP="00A063A7">
            <w:pPr>
              <w:jc w:val="center"/>
              <w:rPr>
                <w:b/>
                <w:sz w:val="22"/>
                <w:szCs w:val="22"/>
              </w:rPr>
            </w:pPr>
          </w:p>
          <w:p w:rsidR="002567E6" w:rsidRDefault="002567E6" w:rsidP="00A063A7">
            <w:pPr>
              <w:jc w:val="center"/>
              <w:rPr>
                <w:b/>
                <w:sz w:val="22"/>
                <w:szCs w:val="22"/>
              </w:rPr>
            </w:pPr>
            <w:r w:rsidRPr="00D06150">
              <w:rPr>
                <w:b/>
                <w:sz w:val="22"/>
                <w:szCs w:val="22"/>
              </w:rPr>
              <w:t>Деятельность учителя</w:t>
            </w:r>
            <w:r>
              <w:rPr>
                <w:b/>
                <w:sz w:val="22"/>
                <w:szCs w:val="22"/>
              </w:rPr>
              <w:t xml:space="preserve"> </w:t>
            </w:r>
          </w:p>
          <w:p w:rsidR="002567E6" w:rsidRPr="00D06150" w:rsidRDefault="002567E6" w:rsidP="00A063A7">
            <w:pPr>
              <w:jc w:val="center"/>
              <w:rPr>
                <w:b/>
                <w:sz w:val="22"/>
                <w:szCs w:val="22"/>
              </w:rPr>
            </w:pPr>
            <w:r>
              <w:rPr>
                <w:i/>
                <w:sz w:val="22"/>
                <w:szCs w:val="22"/>
              </w:rPr>
              <w:t>(</w:t>
            </w:r>
            <w:r w:rsidRPr="00847F1F">
              <w:rPr>
                <w:i/>
                <w:sz w:val="22"/>
                <w:szCs w:val="22"/>
              </w:rPr>
              <w:t>с указанием действий с ЭОР, например, демо</w:t>
            </w:r>
            <w:r>
              <w:rPr>
                <w:i/>
                <w:sz w:val="22"/>
                <w:szCs w:val="22"/>
              </w:rPr>
              <w:t>н</w:t>
            </w:r>
            <w:r w:rsidRPr="00847F1F">
              <w:rPr>
                <w:i/>
                <w:sz w:val="22"/>
                <w:szCs w:val="22"/>
              </w:rPr>
              <w:t>страция)</w:t>
            </w:r>
          </w:p>
        </w:tc>
        <w:tc>
          <w:tcPr>
            <w:tcW w:w="1149" w:type="pct"/>
          </w:tcPr>
          <w:p w:rsidR="002567E6" w:rsidRDefault="002567E6" w:rsidP="00A063A7">
            <w:pPr>
              <w:jc w:val="center"/>
              <w:rPr>
                <w:b/>
                <w:sz w:val="22"/>
                <w:szCs w:val="22"/>
              </w:rPr>
            </w:pPr>
          </w:p>
          <w:p w:rsidR="002567E6" w:rsidRDefault="002567E6" w:rsidP="00A063A7">
            <w:pPr>
              <w:jc w:val="center"/>
              <w:rPr>
                <w:b/>
                <w:sz w:val="22"/>
                <w:szCs w:val="22"/>
              </w:rPr>
            </w:pPr>
          </w:p>
          <w:p w:rsidR="002567E6" w:rsidRPr="00D06150" w:rsidRDefault="002567E6" w:rsidP="00A063A7">
            <w:pPr>
              <w:jc w:val="center"/>
              <w:rPr>
                <w:b/>
                <w:sz w:val="22"/>
                <w:szCs w:val="22"/>
              </w:rPr>
            </w:pPr>
            <w:r w:rsidRPr="00D06150">
              <w:rPr>
                <w:b/>
                <w:sz w:val="22"/>
                <w:szCs w:val="22"/>
              </w:rPr>
              <w:t>Деятельность ученика</w:t>
            </w:r>
          </w:p>
        </w:tc>
        <w:tc>
          <w:tcPr>
            <w:tcW w:w="408" w:type="pct"/>
            <w:vAlign w:val="center"/>
          </w:tcPr>
          <w:p w:rsidR="002567E6" w:rsidRDefault="002567E6" w:rsidP="00A063A7">
            <w:pPr>
              <w:jc w:val="center"/>
              <w:rPr>
                <w:b/>
                <w:sz w:val="22"/>
                <w:szCs w:val="22"/>
              </w:rPr>
            </w:pPr>
            <w:r w:rsidRPr="00D06150">
              <w:rPr>
                <w:b/>
                <w:sz w:val="22"/>
                <w:szCs w:val="22"/>
              </w:rPr>
              <w:t>Время</w:t>
            </w:r>
          </w:p>
          <w:p w:rsidR="002567E6" w:rsidRPr="00854859" w:rsidRDefault="002567E6" w:rsidP="00A063A7">
            <w:pPr>
              <w:jc w:val="center"/>
              <w:rPr>
                <w:i/>
                <w:sz w:val="22"/>
                <w:szCs w:val="22"/>
              </w:rPr>
            </w:pPr>
            <w:r w:rsidRPr="00854859">
              <w:rPr>
                <w:i/>
                <w:sz w:val="22"/>
                <w:szCs w:val="22"/>
              </w:rPr>
              <w:t>(мин.)</w:t>
            </w:r>
          </w:p>
          <w:p w:rsidR="002567E6" w:rsidRPr="00D06150" w:rsidRDefault="002567E6" w:rsidP="00A063A7">
            <w:pPr>
              <w:jc w:val="center"/>
              <w:rPr>
                <w:b/>
                <w:sz w:val="22"/>
                <w:szCs w:val="22"/>
              </w:rPr>
            </w:pPr>
          </w:p>
        </w:tc>
      </w:tr>
      <w:tr w:rsidR="002567E6" w:rsidRPr="003A5CFE" w:rsidTr="00D93D71">
        <w:trPr>
          <w:trHeight w:val="135"/>
          <w:tblHeader/>
        </w:trPr>
        <w:tc>
          <w:tcPr>
            <w:tcW w:w="246" w:type="pct"/>
            <w:vAlign w:val="center"/>
          </w:tcPr>
          <w:p w:rsidR="002567E6" w:rsidRPr="003A5CFE" w:rsidRDefault="002567E6" w:rsidP="00A063A7">
            <w:pPr>
              <w:spacing w:before="60" w:after="60" w:line="192" w:lineRule="auto"/>
              <w:jc w:val="center"/>
              <w:rPr>
                <w:sz w:val="16"/>
                <w:szCs w:val="16"/>
              </w:rPr>
            </w:pPr>
            <w:r w:rsidRPr="003A5CFE">
              <w:rPr>
                <w:sz w:val="16"/>
                <w:szCs w:val="16"/>
              </w:rPr>
              <w:t>1</w:t>
            </w:r>
          </w:p>
        </w:tc>
        <w:tc>
          <w:tcPr>
            <w:tcW w:w="985" w:type="pct"/>
            <w:vAlign w:val="center"/>
          </w:tcPr>
          <w:p w:rsidR="002567E6" w:rsidRPr="003A5CFE" w:rsidRDefault="002567E6" w:rsidP="00A063A7">
            <w:pPr>
              <w:spacing w:before="60" w:after="60" w:line="192" w:lineRule="auto"/>
              <w:jc w:val="center"/>
              <w:rPr>
                <w:sz w:val="16"/>
                <w:szCs w:val="16"/>
              </w:rPr>
            </w:pPr>
            <w:r w:rsidRPr="003A5CFE">
              <w:rPr>
                <w:sz w:val="16"/>
                <w:szCs w:val="16"/>
              </w:rPr>
              <w:t>2</w:t>
            </w:r>
          </w:p>
        </w:tc>
        <w:tc>
          <w:tcPr>
            <w:tcW w:w="819" w:type="pct"/>
            <w:vAlign w:val="center"/>
          </w:tcPr>
          <w:p w:rsidR="002567E6" w:rsidRPr="003A5CFE" w:rsidRDefault="002567E6" w:rsidP="00A063A7">
            <w:pPr>
              <w:jc w:val="center"/>
              <w:rPr>
                <w:sz w:val="16"/>
                <w:szCs w:val="16"/>
              </w:rPr>
            </w:pPr>
            <w:r w:rsidRPr="003A5CFE">
              <w:rPr>
                <w:sz w:val="16"/>
                <w:szCs w:val="16"/>
              </w:rPr>
              <w:t>3</w:t>
            </w:r>
          </w:p>
        </w:tc>
        <w:tc>
          <w:tcPr>
            <w:tcW w:w="1394" w:type="pct"/>
            <w:vAlign w:val="center"/>
          </w:tcPr>
          <w:p w:rsidR="002567E6" w:rsidRPr="003A5CFE" w:rsidRDefault="002567E6" w:rsidP="00A063A7">
            <w:pPr>
              <w:jc w:val="center"/>
              <w:rPr>
                <w:sz w:val="16"/>
                <w:szCs w:val="16"/>
              </w:rPr>
            </w:pPr>
            <w:r w:rsidRPr="003A5CFE">
              <w:rPr>
                <w:sz w:val="16"/>
                <w:szCs w:val="16"/>
              </w:rPr>
              <w:t>5</w:t>
            </w:r>
          </w:p>
        </w:tc>
        <w:tc>
          <w:tcPr>
            <w:tcW w:w="1149" w:type="pct"/>
            <w:vAlign w:val="center"/>
          </w:tcPr>
          <w:p w:rsidR="002567E6" w:rsidRPr="003A5CFE" w:rsidRDefault="002567E6" w:rsidP="00A063A7">
            <w:pPr>
              <w:jc w:val="center"/>
              <w:rPr>
                <w:sz w:val="16"/>
                <w:szCs w:val="16"/>
              </w:rPr>
            </w:pPr>
            <w:r w:rsidRPr="003A5CFE">
              <w:rPr>
                <w:sz w:val="16"/>
                <w:szCs w:val="16"/>
              </w:rPr>
              <w:t>6</w:t>
            </w:r>
          </w:p>
        </w:tc>
        <w:tc>
          <w:tcPr>
            <w:tcW w:w="408" w:type="pct"/>
            <w:vAlign w:val="center"/>
          </w:tcPr>
          <w:p w:rsidR="002567E6" w:rsidRPr="003A5CFE" w:rsidRDefault="002567E6" w:rsidP="00A063A7">
            <w:pPr>
              <w:jc w:val="center"/>
              <w:rPr>
                <w:sz w:val="16"/>
                <w:szCs w:val="16"/>
              </w:rPr>
            </w:pPr>
            <w:r>
              <w:rPr>
                <w:sz w:val="16"/>
                <w:szCs w:val="16"/>
              </w:rPr>
              <w:t>7</w:t>
            </w:r>
          </w:p>
        </w:tc>
      </w:tr>
      <w:tr w:rsidR="002567E6" w:rsidRPr="00EB1A49" w:rsidTr="00D93D71">
        <w:trPr>
          <w:trHeight w:val="693"/>
          <w:tblHeader/>
        </w:trPr>
        <w:tc>
          <w:tcPr>
            <w:tcW w:w="246" w:type="pct"/>
          </w:tcPr>
          <w:p w:rsidR="002567E6" w:rsidRPr="00EB1A49" w:rsidRDefault="002567E6" w:rsidP="00A063A7">
            <w:pPr>
              <w:spacing w:before="60" w:after="60" w:line="192" w:lineRule="auto"/>
              <w:jc w:val="center"/>
              <w:rPr>
                <w:b/>
                <w:sz w:val="22"/>
                <w:szCs w:val="22"/>
              </w:rPr>
            </w:pPr>
            <w:r>
              <w:rPr>
                <w:b/>
                <w:sz w:val="22"/>
                <w:szCs w:val="22"/>
              </w:rPr>
              <w:t>1</w:t>
            </w:r>
          </w:p>
        </w:tc>
        <w:tc>
          <w:tcPr>
            <w:tcW w:w="985" w:type="pct"/>
          </w:tcPr>
          <w:p w:rsidR="002567E6" w:rsidRPr="00EB1A49" w:rsidRDefault="002567E6" w:rsidP="00A063A7">
            <w:pPr>
              <w:spacing w:before="60" w:after="60" w:line="192" w:lineRule="auto"/>
              <w:jc w:val="center"/>
              <w:rPr>
                <w:b/>
                <w:sz w:val="22"/>
                <w:szCs w:val="22"/>
              </w:rPr>
            </w:pPr>
            <w:r>
              <w:rPr>
                <w:b/>
                <w:sz w:val="22"/>
                <w:szCs w:val="22"/>
              </w:rPr>
              <w:t>Организационный момент</w:t>
            </w:r>
          </w:p>
        </w:tc>
        <w:tc>
          <w:tcPr>
            <w:tcW w:w="819" w:type="pct"/>
          </w:tcPr>
          <w:p w:rsidR="002567E6" w:rsidRPr="00B3278B" w:rsidRDefault="002567E6" w:rsidP="00A063A7">
            <w:pPr>
              <w:jc w:val="center"/>
              <w:rPr>
                <w:sz w:val="22"/>
                <w:szCs w:val="22"/>
              </w:rPr>
            </w:pPr>
          </w:p>
        </w:tc>
        <w:tc>
          <w:tcPr>
            <w:tcW w:w="1394" w:type="pct"/>
          </w:tcPr>
          <w:p w:rsidR="002567E6" w:rsidRPr="00B3278B" w:rsidRDefault="002567E6" w:rsidP="000B2973">
            <w:pPr>
              <w:rPr>
                <w:sz w:val="22"/>
                <w:szCs w:val="22"/>
              </w:rPr>
            </w:pPr>
            <w:r>
              <w:rPr>
                <w:sz w:val="22"/>
                <w:szCs w:val="22"/>
              </w:rPr>
              <w:t>Приветствие учащихся. Сообщает, что сегодня предстоит познакомится с новым видом функции, название которой учащимся предстоит узнать, решив математический кроссворд</w:t>
            </w:r>
            <w:r w:rsidRPr="00B3278B">
              <w:rPr>
                <w:sz w:val="22"/>
                <w:szCs w:val="22"/>
              </w:rPr>
              <w:t>.</w:t>
            </w:r>
          </w:p>
        </w:tc>
        <w:tc>
          <w:tcPr>
            <w:tcW w:w="1149" w:type="pct"/>
          </w:tcPr>
          <w:p w:rsidR="002567E6" w:rsidRPr="00B3278B" w:rsidRDefault="002567E6" w:rsidP="000B2973">
            <w:pPr>
              <w:rPr>
                <w:sz w:val="22"/>
                <w:szCs w:val="22"/>
              </w:rPr>
            </w:pPr>
            <w:r>
              <w:rPr>
                <w:sz w:val="22"/>
                <w:szCs w:val="22"/>
              </w:rPr>
              <w:t>Приветствие учителя</w:t>
            </w:r>
            <w:r w:rsidRPr="00B3278B">
              <w:rPr>
                <w:sz w:val="22"/>
                <w:szCs w:val="22"/>
              </w:rPr>
              <w:t>.</w:t>
            </w:r>
          </w:p>
        </w:tc>
        <w:tc>
          <w:tcPr>
            <w:tcW w:w="408" w:type="pct"/>
            <w:vAlign w:val="center"/>
          </w:tcPr>
          <w:p w:rsidR="002567E6" w:rsidRPr="00B3278B" w:rsidRDefault="002567E6" w:rsidP="00A063A7">
            <w:pPr>
              <w:jc w:val="center"/>
              <w:rPr>
                <w:sz w:val="22"/>
                <w:szCs w:val="22"/>
              </w:rPr>
            </w:pPr>
            <w:r>
              <w:rPr>
                <w:sz w:val="22"/>
                <w:szCs w:val="22"/>
              </w:rPr>
              <w:t>2</w:t>
            </w:r>
          </w:p>
        </w:tc>
      </w:tr>
      <w:tr w:rsidR="002567E6" w:rsidRPr="00EB1A49" w:rsidTr="00D93D71">
        <w:trPr>
          <w:trHeight w:val="1774"/>
          <w:tblHeader/>
        </w:trPr>
        <w:tc>
          <w:tcPr>
            <w:tcW w:w="246" w:type="pct"/>
          </w:tcPr>
          <w:p w:rsidR="002567E6" w:rsidRPr="00EB1A49" w:rsidRDefault="002567E6" w:rsidP="00A063A7">
            <w:pPr>
              <w:spacing w:before="60" w:after="60" w:line="192" w:lineRule="auto"/>
              <w:jc w:val="center"/>
              <w:rPr>
                <w:b/>
                <w:sz w:val="22"/>
                <w:szCs w:val="22"/>
              </w:rPr>
            </w:pPr>
            <w:r>
              <w:rPr>
                <w:b/>
                <w:sz w:val="22"/>
                <w:szCs w:val="22"/>
              </w:rPr>
              <w:t>2</w:t>
            </w:r>
          </w:p>
        </w:tc>
        <w:tc>
          <w:tcPr>
            <w:tcW w:w="985" w:type="pct"/>
          </w:tcPr>
          <w:p w:rsidR="002567E6" w:rsidRPr="00EB1A49" w:rsidRDefault="002567E6" w:rsidP="00A063A7">
            <w:pPr>
              <w:spacing w:before="60" w:after="60" w:line="192" w:lineRule="auto"/>
              <w:jc w:val="center"/>
              <w:rPr>
                <w:b/>
                <w:sz w:val="22"/>
                <w:szCs w:val="22"/>
              </w:rPr>
            </w:pPr>
            <w:r>
              <w:rPr>
                <w:b/>
                <w:sz w:val="22"/>
                <w:szCs w:val="22"/>
              </w:rPr>
              <w:t>Мотивация темы</w:t>
            </w:r>
          </w:p>
        </w:tc>
        <w:tc>
          <w:tcPr>
            <w:tcW w:w="819" w:type="pct"/>
          </w:tcPr>
          <w:p w:rsidR="002567E6" w:rsidRDefault="002567E6" w:rsidP="0018206C">
            <w:pPr>
              <w:jc w:val="center"/>
              <w:rPr>
                <w:sz w:val="22"/>
                <w:szCs w:val="22"/>
              </w:rPr>
            </w:pPr>
          </w:p>
          <w:p w:rsidR="002567E6" w:rsidRDefault="002567E6" w:rsidP="0018206C">
            <w:pPr>
              <w:jc w:val="center"/>
              <w:rPr>
                <w:sz w:val="22"/>
                <w:szCs w:val="22"/>
              </w:rPr>
            </w:pPr>
          </w:p>
          <w:p w:rsidR="002567E6" w:rsidRDefault="002567E6" w:rsidP="0018206C">
            <w:pPr>
              <w:jc w:val="center"/>
              <w:rPr>
                <w:sz w:val="22"/>
                <w:szCs w:val="22"/>
              </w:rPr>
            </w:pPr>
          </w:p>
          <w:p w:rsidR="002567E6" w:rsidRDefault="002567E6" w:rsidP="0018206C">
            <w:pPr>
              <w:jc w:val="center"/>
              <w:rPr>
                <w:sz w:val="22"/>
                <w:szCs w:val="22"/>
              </w:rPr>
            </w:pPr>
            <w:r>
              <w:rPr>
                <w:sz w:val="22"/>
                <w:szCs w:val="22"/>
              </w:rPr>
              <w:t xml:space="preserve">Презентация «Линейная функция и ее график» </w:t>
            </w:r>
          </w:p>
          <w:p w:rsidR="002567E6" w:rsidRPr="00B3278B" w:rsidRDefault="002567E6" w:rsidP="0018206C">
            <w:pPr>
              <w:jc w:val="center"/>
              <w:rPr>
                <w:sz w:val="22"/>
                <w:szCs w:val="22"/>
              </w:rPr>
            </w:pPr>
            <w:r>
              <w:rPr>
                <w:sz w:val="22"/>
                <w:szCs w:val="22"/>
              </w:rPr>
              <w:t>(слад № 1, 2)</w:t>
            </w:r>
          </w:p>
          <w:p w:rsidR="002567E6" w:rsidRPr="00B3278B" w:rsidRDefault="002567E6" w:rsidP="00A063A7">
            <w:pPr>
              <w:jc w:val="center"/>
              <w:rPr>
                <w:sz w:val="22"/>
                <w:szCs w:val="22"/>
              </w:rPr>
            </w:pPr>
          </w:p>
        </w:tc>
        <w:tc>
          <w:tcPr>
            <w:tcW w:w="1394" w:type="pct"/>
          </w:tcPr>
          <w:p w:rsidR="002567E6" w:rsidRPr="00B3278B" w:rsidRDefault="002567E6" w:rsidP="009B096A">
            <w:pPr>
              <w:rPr>
                <w:sz w:val="22"/>
                <w:szCs w:val="22"/>
              </w:rPr>
            </w:pPr>
            <w:r w:rsidRPr="00B3278B">
              <w:rPr>
                <w:sz w:val="22"/>
                <w:szCs w:val="22"/>
              </w:rPr>
              <w:t xml:space="preserve">Демонстрирует </w:t>
            </w:r>
            <w:r>
              <w:rPr>
                <w:sz w:val="22"/>
                <w:szCs w:val="22"/>
              </w:rPr>
              <w:t>математический кроссворд</w:t>
            </w:r>
            <w:r w:rsidRPr="00B3278B">
              <w:rPr>
                <w:sz w:val="22"/>
                <w:szCs w:val="22"/>
              </w:rPr>
              <w:t xml:space="preserve"> через проектор на доску</w:t>
            </w:r>
            <w:r>
              <w:rPr>
                <w:sz w:val="22"/>
                <w:szCs w:val="22"/>
              </w:rPr>
              <w:t xml:space="preserve"> и организует фронтальную работу учащихся по решению кроссворда</w:t>
            </w:r>
            <w:r w:rsidRPr="00B3278B">
              <w:rPr>
                <w:sz w:val="22"/>
                <w:szCs w:val="22"/>
              </w:rPr>
              <w:t xml:space="preserve">. </w:t>
            </w:r>
          </w:p>
        </w:tc>
        <w:tc>
          <w:tcPr>
            <w:tcW w:w="1149" w:type="pct"/>
          </w:tcPr>
          <w:p w:rsidR="002567E6" w:rsidRPr="00B3278B" w:rsidRDefault="002567E6" w:rsidP="000B2973">
            <w:pPr>
              <w:rPr>
                <w:sz w:val="22"/>
                <w:szCs w:val="22"/>
              </w:rPr>
            </w:pPr>
            <w:r w:rsidRPr="00B3278B">
              <w:rPr>
                <w:sz w:val="22"/>
                <w:szCs w:val="22"/>
              </w:rPr>
              <w:t xml:space="preserve">Учащиеся </w:t>
            </w:r>
            <w:r>
              <w:rPr>
                <w:sz w:val="22"/>
                <w:szCs w:val="22"/>
              </w:rPr>
              <w:t xml:space="preserve">решают кроссворд и называют тему урока. Под руководством учителя формулируют цель урока. </w:t>
            </w:r>
          </w:p>
        </w:tc>
        <w:tc>
          <w:tcPr>
            <w:tcW w:w="408" w:type="pct"/>
            <w:vAlign w:val="center"/>
          </w:tcPr>
          <w:p w:rsidR="002567E6" w:rsidRPr="00B3278B" w:rsidRDefault="002567E6" w:rsidP="00A063A7">
            <w:pPr>
              <w:jc w:val="center"/>
              <w:rPr>
                <w:sz w:val="22"/>
                <w:szCs w:val="22"/>
              </w:rPr>
            </w:pPr>
            <w:r>
              <w:rPr>
                <w:sz w:val="22"/>
                <w:szCs w:val="22"/>
              </w:rPr>
              <w:t>10</w:t>
            </w:r>
          </w:p>
          <w:p w:rsidR="002567E6" w:rsidRPr="00B3278B" w:rsidRDefault="002567E6" w:rsidP="00A063A7">
            <w:pPr>
              <w:jc w:val="center"/>
              <w:rPr>
                <w:sz w:val="22"/>
                <w:szCs w:val="22"/>
              </w:rPr>
            </w:pPr>
          </w:p>
          <w:p w:rsidR="002567E6" w:rsidRPr="00B3278B" w:rsidRDefault="002567E6" w:rsidP="00A063A7">
            <w:pPr>
              <w:jc w:val="center"/>
              <w:rPr>
                <w:sz w:val="22"/>
                <w:szCs w:val="22"/>
              </w:rPr>
            </w:pPr>
          </w:p>
        </w:tc>
      </w:tr>
      <w:tr w:rsidR="002567E6" w:rsidRPr="00EB1A49" w:rsidTr="00D93D71">
        <w:trPr>
          <w:trHeight w:val="921"/>
          <w:tblHeader/>
        </w:trPr>
        <w:tc>
          <w:tcPr>
            <w:tcW w:w="246" w:type="pct"/>
          </w:tcPr>
          <w:p w:rsidR="002567E6" w:rsidRDefault="002567E6" w:rsidP="00A063A7">
            <w:pPr>
              <w:spacing w:before="60" w:after="60" w:line="192" w:lineRule="auto"/>
              <w:jc w:val="center"/>
              <w:rPr>
                <w:b/>
                <w:sz w:val="22"/>
                <w:szCs w:val="22"/>
              </w:rPr>
            </w:pPr>
            <w:r>
              <w:rPr>
                <w:b/>
                <w:sz w:val="22"/>
                <w:szCs w:val="22"/>
              </w:rPr>
              <w:t>3</w:t>
            </w:r>
          </w:p>
        </w:tc>
        <w:tc>
          <w:tcPr>
            <w:tcW w:w="985" w:type="pct"/>
          </w:tcPr>
          <w:p w:rsidR="002567E6" w:rsidRDefault="002567E6" w:rsidP="00A063A7">
            <w:pPr>
              <w:spacing w:before="60" w:after="60" w:line="192" w:lineRule="auto"/>
              <w:jc w:val="center"/>
              <w:rPr>
                <w:b/>
                <w:sz w:val="22"/>
                <w:szCs w:val="22"/>
              </w:rPr>
            </w:pPr>
            <w:r>
              <w:rPr>
                <w:b/>
                <w:sz w:val="22"/>
                <w:szCs w:val="22"/>
              </w:rPr>
              <w:t>Изучение нового материала</w:t>
            </w:r>
          </w:p>
        </w:tc>
        <w:tc>
          <w:tcPr>
            <w:tcW w:w="819" w:type="pct"/>
          </w:tcPr>
          <w:p w:rsidR="002567E6" w:rsidRDefault="002567E6" w:rsidP="00A063A7">
            <w:pPr>
              <w:jc w:val="center"/>
              <w:rPr>
                <w:sz w:val="22"/>
                <w:szCs w:val="22"/>
              </w:rPr>
            </w:pPr>
            <w:r>
              <w:rPr>
                <w:sz w:val="22"/>
                <w:szCs w:val="22"/>
              </w:rPr>
              <w:t xml:space="preserve">Презентация «Линейная функция и ее график» </w:t>
            </w:r>
          </w:p>
          <w:p w:rsidR="002567E6" w:rsidRPr="00B3278B" w:rsidRDefault="002567E6" w:rsidP="00A063A7">
            <w:pPr>
              <w:jc w:val="center"/>
              <w:rPr>
                <w:sz w:val="22"/>
                <w:szCs w:val="22"/>
              </w:rPr>
            </w:pPr>
            <w:r>
              <w:rPr>
                <w:sz w:val="22"/>
                <w:szCs w:val="22"/>
              </w:rPr>
              <w:t>(слад № 3)</w:t>
            </w:r>
          </w:p>
          <w:p w:rsidR="002567E6" w:rsidRDefault="002567E6" w:rsidP="004733D5">
            <w:pPr>
              <w:jc w:val="center"/>
              <w:rPr>
                <w:bCs/>
                <w:color w:val="000000"/>
                <w:sz w:val="24"/>
                <w:szCs w:val="24"/>
              </w:rPr>
            </w:pPr>
          </w:p>
          <w:p w:rsidR="002567E6" w:rsidRPr="008F1B8A" w:rsidRDefault="002567E6" w:rsidP="004733D5">
            <w:pPr>
              <w:jc w:val="center"/>
              <w:rPr>
                <w:sz w:val="24"/>
                <w:szCs w:val="24"/>
              </w:rPr>
            </w:pPr>
            <w:r>
              <w:rPr>
                <w:bCs/>
                <w:color w:val="000000"/>
                <w:sz w:val="24"/>
                <w:szCs w:val="24"/>
              </w:rPr>
              <w:t>Линейная функция и ее график</w:t>
            </w:r>
            <w:r>
              <w:rPr>
                <w:sz w:val="24"/>
                <w:szCs w:val="24"/>
              </w:rPr>
              <w:t xml:space="preserve"> (1)</w:t>
            </w:r>
          </w:p>
        </w:tc>
        <w:tc>
          <w:tcPr>
            <w:tcW w:w="1394" w:type="pct"/>
          </w:tcPr>
          <w:p w:rsidR="002567E6" w:rsidRDefault="002567E6" w:rsidP="000B2973">
            <w:pPr>
              <w:rPr>
                <w:sz w:val="22"/>
                <w:szCs w:val="22"/>
              </w:rPr>
            </w:pPr>
            <w:r>
              <w:rPr>
                <w:sz w:val="22"/>
                <w:szCs w:val="22"/>
              </w:rPr>
              <w:t>Демонстрирует презентацию по теме урока и подводит учащихся к изучению нового материала</w:t>
            </w:r>
          </w:p>
          <w:p w:rsidR="002567E6" w:rsidRDefault="002567E6" w:rsidP="000B2973">
            <w:pPr>
              <w:rPr>
                <w:sz w:val="22"/>
                <w:szCs w:val="22"/>
              </w:rPr>
            </w:pPr>
          </w:p>
          <w:p w:rsidR="002567E6" w:rsidRDefault="002567E6" w:rsidP="000B2973">
            <w:pPr>
              <w:rPr>
                <w:sz w:val="22"/>
                <w:szCs w:val="22"/>
              </w:rPr>
            </w:pPr>
          </w:p>
          <w:p w:rsidR="002567E6" w:rsidRPr="00B3278B" w:rsidRDefault="002567E6" w:rsidP="000B2973">
            <w:pPr>
              <w:rPr>
                <w:sz w:val="22"/>
                <w:szCs w:val="22"/>
              </w:rPr>
            </w:pPr>
            <w:r w:rsidRPr="00B3278B">
              <w:rPr>
                <w:sz w:val="22"/>
                <w:szCs w:val="22"/>
              </w:rPr>
              <w:t xml:space="preserve">Демонстрирует </w:t>
            </w:r>
            <w:r>
              <w:rPr>
                <w:sz w:val="22"/>
                <w:szCs w:val="22"/>
              </w:rPr>
              <w:t>информационный модуль</w:t>
            </w:r>
            <w:r w:rsidRPr="00B3278B">
              <w:rPr>
                <w:sz w:val="22"/>
                <w:szCs w:val="22"/>
              </w:rPr>
              <w:t xml:space="preserve"> </w:t>
            </w:r>
            <w:r>
              <w:rPr>
                <w:sz w:val="22"/>
                <w:szCs w:val="22"/>
              </w:rPr>
              <w:t>на каждый компьютер и организует групповую работу учащихся по изучению модуля и решению заданий модуля</w:t>
            </w:r>
            <w:r w:rsidRPr="00B3278B">
              <w:rPr>
                <w:sz w:val="22"/>
                <w:szCs w:val="22"/>
              </w:rPr>
              <w:t xml:space="preserve">. </w:t>
            </w:r>
          </w:p>
        </w:tc>
        <w:tc>
          <w:tcPr>
            <w:tcW w:w="1149" w:type="pct"/>
          </w:tcPr>
          <w:p w:rsidR="002567E6" w:rsidRDefault="002567E6" w:rsidP="000B2973">
            <w:pPr>
              <w:rPr>
                <w:sz w:val="22"/>
                <w:szCs w:val="22"/>
              </w:rPr>
            </w:pPr>
            <w:r>
              <w:rPr>
                <w:sz w:val="22"/>
                <w:szCs w:val="22"/>
              </w:rPr>
              <w:t>Учащиеся слушают и запоминают.</w:t>
            </w:r>
          </w:p>
          <w:p w:rsidR="002567E6" w:rsidRDefault="002567E6" w:rsidP="000B2973">
            <w:pPr>
              <w:rPr>
                <w:sz w:val="22"/>
                <w:szCs w:val="22"/>
              </w:rPr>
            </w:pPr>
          </w:p>
          <w:p w:rsidR="002567E6" w:rsidRDefault="002567E6" w:rsidP="000B2973">
            <w:pPr>
              <w:rPr>
                <w:sz w:val="22"/>
                <w:szCs w:val="22"/>
              </w:rPr>
            </w:pPr>
          </w:p>
          <w:p w:rsidR="002567E6" w:rsidRDefault="002567E6" w:rsidP="000B2973">
            <w:pPr>
              <w:rPr>
                <w:sz w:val="22"/>
                <w:szCs w:val="22"/>
              </w:rPr>
            </w:pPr>
          </w:p>
          <w:p w:rsidR="002567E6" w:rsidRDefault="002567E6" w:rsidP="000B2973">
            <w:pPr>
              <w:rPr>
                <w:sz w:val="22"/>
                <w:szCs w:val="22"/>
              </w:rPr>
            </w:pPr>
          </w:p>
          <w:p w:rsidR="002567E6" w:rsidRPr="00B3278B" w:rsidRDefault="002567E6" w:rsidP="000B2973">
            <w:pPr>
              <w:rPr>
                <w:sz w:val="22"/>
                <w:szCs w:val="22"/>
              </w:rPr>
            </w:pPr>
            <w:r w:rsidRPr="00B3278B">
              <w:rPr>
                <w:sz w:val="22"/>
                <w:szCs w:val="22"/>
              </w:rPr>
              <w:t xml:space="preserve">Учащиеся </w:t>
            </w:r>
            <w:r>
              <w:rPr>
                <w:sz w:val="22"/>
                <w:szCs w:val="22"/>
              </w:rPr>
              <w:t xml:space="preserve"> делятся  на группы по  2 человека и работают с материалами информационного модуля.  </w:t>
            </w:r>
          </w:p>
        </w:tc>
        <w:tc>
          <w:tcPr>
            <w:tcW w:w="408" w:type="pct"/>
          </w:tcPr>
          <w:p w:rsidR="002567E6" w:rsidRDefault="002567E6" w:rsidP="004B0AF0">
            <w:pPr>
              <w:jc w:val="center"/>
              <w:rPr>
                <w:sz w:val="22"/>
                <w:szCs w:val="22"/>
              </w:rPr>
            </w:pPr>
          </w:p>
          <w:p w:rsidR="002567E6" w:rsidRDefault="002567E6" w:rsidP="004B0AF0">
            <w:pPr>
              <w:jc w:val="center"/>
              <w:rPr>
                <w:sz w:val="22"/>
                <w:szCs w:val="22"/>
              </w:rPr>
            </w:pPr>
            <w:r>
              <w:rPr>
                <w:sz w:val="22"/>
                <w:szCs w:val="22"/>
              </w:rPr>
              <w:t>3</w:t>
            </w:r>
          </w:p>
          <w:p w:rsidR="002567E6" w:rsidRDefault="002567E6" w:rsidP="004B0AF0">
            <w:pPr>
              <w:jc w:val="center"/>
              <w:rPr>
                <w:sz w:val="22"/>
                <w:szCs w:val="22"/>
              </w:rPr>
            </w:pPr>
          </w:p>
          <w:p w:rsidR="002567E6" w:rsidRDefault="002567E6" w:rsidP="004B0AF0">
            <w:pPr>
              <w:jc w:val="center"/>
              <w:rPr>
                <w:sz w:val="22"/>
                <w:szCs w:val="22"/>
              </w:rPr>
            </w:pPr>
          </w:p>
          <w:p w:rsidR="002567E6" w:rsidRDefault="002567E6" w:rsidP="004B0AF0">
            <w:pPr>
              <w:jc w:val="center"/>
              <w:rPr>
                <w:sz w:val="22"/>
                <w:szCs w:val="22"/>
              </w:rPr>
            </w:pPr>
          </w:p>
          <w:p w:rsidR="002567E6" w:rsidRDefault="002567E6" w:rsidP="004B0AF0">
            <w:pPr>
              <w:jc w:val="center"/>
              <w:rPr>
                <w:sz w:val="22"/>
                <w:szCs w:val="22"/>
              </w:rPr>
            </w:pPr>
          </w:p>
          <w:p w:rsidR="002567E6" w:rsidRDefault="002567E6" w:rsidP="004B0AF0">
            <w:pPr>
              <w:jc w:val="center"/>
              <w:rPr>
                <w:sz w:val="22"/>
                <w:szCs w:val="22"/>
              </w:rPr>
            </w:pPr>
          </w:p>
          <w:p w:rsidR="002567E6" w:rsidRPr="00B3278B" w:rsidRDefault="002567E6" w:rsidP="004B0AF0">
            <w:pPr>
              <w:jc w:val="center"/>
              <w:rPr>
                <w:sz w:val="22"/>
                <w:szCs w:val="22"/>
              </w:rPr>
            </w:pPr>
            <w:r>
              <w:rPr>
                <w:sz w:val="22"/>
                <w:szCs w:val="22"/>
              </w:rPr>
              <w:t>7</w:t>
            </w:r>
          </w:p>
        </w:tc>
      </w:tr>
      <w:tr w:rsidR="002567E6" w:rsidRPr="00EB1A49" w:rsidTr="00D93D71">
        <w:trPr>
          <w:trHeight w:val="921"/>
          <w:tblHeader/>
        </w:trPr>
        <w:tc>
          <w:tcPr>
            <w:tcW w:w="246" w:type="pct"/>
          </w:tcPr>
          <w:p w:rsidR="002567E6" w:rsidRDefault="002567E6" w:rsidP="00A063A7">
            <w:pPr>
              <w:spacing w:before="60" w:after="60" w:line="192" w:lineRule="auto"/>
              <w:jc w:val="center"/>
              <w:rPr>
                <w:b/>
                <w:sz w:val="22"/>
                <w:szCs w:val="22"/>
              </w:rPr>
            </w:pPr>
            <w:r>
              <w:rPr>
                <w:b/>
                <w:sz w:val="22"/>
                <w:szCs w:val="22"/>
              </w:rPr>
              <w:t>4</w:t>
            </w:r>
          </w:p>
        </w:tc>
        <w:tc>
          <w:tcPr>
            <w:tcW w:w="985" w:type="pct"/>
          </w:tcPr>
          <w:p w:rsidR="002567E6" w:rsidRDefault="002567E6" w:rsidP="00AE06A6">
            <w:pPr>
              <w:spacing w:before="60" w:after="60" w:line="192" w:lineRule="auto"/>
              <w:rPr>
                <w:b/>
                <w:sz w:val="22"/>
                <w:szCs w:val="22"/>
              </w:rPr>
            </w:pPr>
            <w:r>
              <w:rPr>
                <w:b/>
                <w:sz w:val="22"/>
                <w:szCs w:val="22"/>
              </w:rPr>
              <w:t>Актуализация полученных знаний</w:t>
            </w:r>
          </w:p>
        </w:tc>
        <w:tc>
          <w:tcPr>
            <w:tcW w:w="819" w:type="pct"/>
          </w:tcPr>
          <w:p w:rsidR="002567E6" w:rsidRDefault="002567E6" w:rsidP="004B0AF0">
            <w:pPr>
              <w:jc w:val="center"/>
              <w:rPr>
                <w:sz w:val="22"/>
                <w:szCs w:val="22"/>
              </w:rPr>
            </w:pPr>
            <w:r>
              <w:rPr>
                <w:sz w:val="22"/>
                <w:szCs w:val="22"/>
              </w:rPr>
              <w:t xml:space="preserve">Презентация «Линейная функция и ее график» </w:t>
            </w:r>
          </w:p>
          <w:p w:rsidR="002567E6" w:rsidRPr="00B3278B" w:rsidRDefault="002567E6" w:rsidP="004B0AF0">
            <w:pPr>
              <w:jc w:val="center"/>
              <w:rPr>
                <w:sz w:val="22"/>
                <w:szCs w:val="22"/>
              </w:rPr>
            </w:pPr>
            <w:r>
              <w:rPr>
                <w:sz w:val="22"/>
                <w:szCs w:val="22"/>
              </w:rPr>
              <w:t>(слад № 4, 5, 6)</w:t>
            </w:r>
          </w:p>
          <w:p w:rsidR="002567E6" w:rsidRPr="00B3278B" w:rsidRDefault="002567E6" w:rsidP="00A063A7">
            <w:pPr>
              <w:jc w:val="center"/>
              <w:rPr>
                <w:sz w:val="22"/>
                <w:szCs w:val="22"/>
              </w:rPr>
            </w:pPr>
          </w:p>
        </w:tc>
        <w:tc>
          <w:tcPr>
            <w:tcW w:w="1394" w:type="pct"/>
          </w:tcPr>
          <w:p w:rsidR="002567E6" w:rsidRDefault="002567E6" w:rsidP="00763143">
            <w:pPr>
              <w:rPr>
                <w:sz w:val="22"/>
                <w:szCs w:val="22"/>
              </w:rPr>
            </w:pPr>
            <w:r>
              <w:rPr>
                <w:sz w:val="22"/>
                <w:szCs w:val="22"/>
              </w:rPr>
              <w:t xml:space="preserve">Демонстрирует слайды презентации по теме урока. </w:t>
            </w:r>
          </w:p>
          <w:p w:rsidR="002567E6" w:rsidRPr="00B3278B" w:rsidRDefault="002567E6" w:rsidP="000B2973">
            <w:pPr>
              <w:rPr>
                <w:sz w:val="22"/>
                <w:szCs w:val="22"/>
              </w:rPr>
            </w:pPr>
          </w:p>
          <w:p w:rsidR="002567E6" w:rsidRPr="00B3278B" w:rsidRDefault="002567E6" w:rsidP="000B2973">
            <w:pPr>
              <w:rPr>
                <w:sz w:val="22"/>
                <w:szCs w:val="22"/>
              </w:rPr>
            </w:pPr>
          </w:p>
          <w:p w:rsidR="002567E6" w:rsidRPr="00B3278B" w:rsidRDefault="002567E6" w:rsidP="000B2973">
            <w:pPr>
              <w:rPr>
                <w:sz w:val="22"/>
                <w:szCs w:val="22"/>
              </w:rPr>
            </w:pPr>
          </w:p>
        </w:tc>
        <w:tc>
          <w:tcPr>
            <w:tcW w:w="1149" w:type="pct"/>
          </w:tcPr>
          <w:p w:rsidR="002567E6" w:rsidRPr="00B3278B" w:rsidRDefault="002567E6" w:rsidP="000B2973">
            <w:pPr>
              <w:rPr>
                <w:sz w:val="22"/>
                <w:szCs w:val="22"/>
              </w:rPr>
            </w:pPr>
            <w:r w:rsidRPr="00B3278B">
              <w:rPr>
                <w:sz w:val="22"/>
                <w:szCs w:val="22"/>
              </w:rPr>
              <w:t xml:space="preserve">Учащиеся </w:t>
            </w:r>
            <w:r>
              <w:rPr>
                <w:sz w:val="22"/>
                <w:szCs w:val="22"/>
              </w:rPr>
              <w:t>выполняют задания под руководством учителя</w:t>
            </w:r>
          </w:p>
        </w:tc>
        <w:tc>
          <w:tcPr>
            <w:tcW w:w="408" w:type="pct"/>
          </w:tcPr>
          <w:p w:rsidR="002567E6" w:rsidRDefault="002567E6" w:rsidP="009F288C">
            <w:pPr>
              <w:jc w:val="center"/>
              <w:rPr>
                <w:sz w:val="22"/>
                <w:szCs w:val="22"/>
              </w:rPr>
            </w:pPr>
          </w:p>
          <w:p w:rsidR="002567E6" w:rsidRPr="00B3278B" w:rsidRDefault="002567E6" w:rsidP="009F288C">
            <w:pPr>
              <w:jc w:val="center"/>
              <w:rPr>
                <w:sz w:val="22"/>
                <w:szCs w:val="22"/>
              </w:rPr>
            </w:pPr>
            <w:r w:rsidRPr="00B3278B">
              <w:rPr>
                <w:sz w:val="22"/>
                <w:szCs w:val="22"/>
              </w:rPr>
              <w:t>10</w:t>
            </w:r>
          </w:p>
        </w:tc>
      </w:tr>
      <w:tr w:rsidR="002567E6" w:rsidRPr="00EB1A49" w:rsidTr="00D93D71">
        <w:trPr>
          <w:trHeight w:val="921"/>
          <w:tblHeader/>
        </w:trPr>
        <w:tc>
          <w:tcPr>
            <w:tcW w:w="246" w:type="pct"/>
          </w:tcPr>
          <w:p w:rsidR="002567E6" w:rsidRDefault="002567E6" w:rsidP="00A063A7">
            <w:pPr>
              <w:spacing w:before="60" w:after="60" w:line="192" w:lineRule="auto"/>
              <w:jc w:val="center"/>
              <w:rPr>
                <w:b/>
                <w:sz w:val="22"/>
                <w:szCs w:val="22"/>
              </w:rPr>
            </w:pPr>
            <w:r>
              <w:rPr>
                <w:b/>
                <w:sz w:val="22"/>
                <w:szCs w:val="22"/>
              </w:rPr>
              <w:t>5</w:t>
            </w:r>
          </w:p>
        </w:tc>
        <w:tc>
          <w:tcPr>
            <w:tcW w:w="985" w:type="pct"/>
          </w:tcPr>
          <w:p w:rsidR="002567E6" w:rsidRDefault="002567E6" w:rsidP="00AE06A6">
            <w:pPr>
              <w:spacing w:before="60" w:after="60" w:line="192" w:lineRule="auto"/>
              <w:rPr>
                <w:b/>
                <w:sz w:val="22"/>
                <w:szCs w:val="22"/>
              </w:rPr>
            </w:pPr>
            <w:r>
              <w:rPr>
                <w:b/>
                <w:sz w:val="22"/>
                <w:szCs w:val="22"/>
              </w:rPr>
              <w:t>Практическая часть урока.</w:t>
            </w:r>
          </w:p>
        </w:tc>
        <w:tc>
          <w:tcPr>
            <w:tcW w:w="819" w:type="pct"/>
          </w:tcPr>
          <w:p w:rsidR="002567E6" w:rsidRDefault="002567E6" w:rsidP="00763143">
            <w:pPr>
              <w:jc w:val="center"/>
            </w:pPr>
            <w:r>
              <w:rPr>
                <w:bCs/>
                <w:color w:val="000000"/>
                <w:sz w:val="24"/>
                <w:szCs w:val="24"/>
              </w:rPr>
              <w:t>Линейная функция и ее график</w:t>
            </w:r>
            <w:r>
              <w:rPr>
                <w:sz w:val="24"/>
                <w:szCs w:val="24"/>
              </w:rPr>
              <w:t xml:space="preserve"> (2)</w:t>
            </w:r>
          </w:p>
          <w:p w:rsidR="002567E6" w:rsidRPr="008D6DAD" w:rsidRDefault="002567E6" w:rsidP="008D6DAD"/>
          <w:p w:rsidR="002567E6" w:rsidRDefault="002567E6" w:rsidP="00A063A7">
            <w:pPr>
              <w:jc w:val="center"/>
              <w:rPr>
                <w:sz w:val="22"/>
                <w:szCs w:val="22"/>
              </w:rPr>
            </w:pPr>
          </w:p>
          <w:p w:rsidR="002567E6" w:rsidRDefault="002567E6" w:rsidP="00A063A7">
            <w:pPr>
              <w:jc w:val="center"/>
              <w:rPr>
                <w:sz w:val="22"/>
                <w:szCs w:val="22"/>
              </w:rPr>
            </w:pPr>
          </w:p>
          <w:p w:rsidR="002567E6" w:rsidRDefault="002567E6" w:rsidP="00A063A7">
            <w:pPr>
              <w:jc w:val="center"/>
              <w:rPr>
                <w:sz w:val="22"/>
                <w:szCs w:val="22"/>
              </w:rPr>
            </w:pPr>
            <w:r>
              <w:rPr>
                <w:sz w:val="22"/>
                <w:szCs w:val="22"/>
              </w:rPr>
              <w:t xml:space="preserve">Презентация «Линейная функция и ее график» (выполнение практических упражнений, </w:t>
            </w:r>
          </w:p>
          <w:p w:rsidR="002567E6" w:rsidRPr="00B3278B" w:rsidRDefault="002567E6" w:rsidP="00A063A7">
            <w:pPr>
              <w:jc w:val="center"/>
              <w:rPr>
                <w:sz w:val="22"/>
                <w:szCs w:val="22"/>
              </w:rPr>
            </w:pPr>
            <w:r>
              <w:rPr>
                <w:sz w:val="22"/>
                <w:szCs w:val="22"/>
              </w:rPr>
              <w:t>слад № 7, 8)</w:t>
            </w:r>
          </w:p>
        </w:tc>
        <w:tc>
          <w:tcPr>
            <w:tcW w:w="1394" w:type="pct"/>
          </w:tcPr>
          <w:p w:rsidR="002567E6" w:rsidRDefault="002567E6" w:rsidP="000B2973">
            <w:pPr>
              <w:rPr>
                <w:sz w:val="22"/>
                <w:szCs w:val="22"/>
              </w:rPr>
            </w:pPr>
            <w:r w:rsidRPr="00B3278B">
              <w:rPr>
                <w:sz w:val="22"/>
                <w:szCs w:val="22"/>
              </w:rPr>
              <w:t xml:space="preserve">Демонстрирует </w:t>
            </w:r>
            <w:r>
              <w:rPr>
                <w:sz w:val="22"/>
                <w:szCs w:val="22"/>
              </w:rPr>
              <w:t>практический модуль</w:t>
            </w:r>
            <w:r w:rsidRPr="00B3278B">
              <w:rPr>
                <w:sz w:val="22"/>
                <w:szCs w:val="22"/>
              </w:rPr>
              <w:t xml:space="preserve"> </w:t>
            </w:r>
            <w:r>
              <w:rPr>
                <w:sz w:val="22"/>
                <w:szCs w:val="22"/>
              </w:rPr>
              <w:t>на каждый компьютер и организует групповую работу учащихся по выполнению заданий модуля</w:t>
            </w:r>
            <w:r w:rsidRPr="00B3278B">
              <w:rPr>
                <w:sz w:val="22"/>
                <w:szCs w:val="22"/>
              </w:rPr>
              <w:t>.</w:t>
            </w:r>
          </w:p>
          <w:p w:rsidR="002567E6" w:rsidRDefault="002567E6" w:rsidP="000B2973">
            <w:pPr>
              <w:rPr>
                <w:sz w:val="22"/>
                <w:szCs w:val="22"/>
              </w:rPr>
            </w:pPr>
          </w:p>
          <w:p w:rsidR="002567E6" w:rsidRDefault="002567E6" w:rsidP="00763143">
            <w:pPr>
              <w:rPr>
                <w:sz w:val="22"/>
                <w:szCs w:val="22"/>
              </w:rPr>
            </w:pPr>
          </w:p>
          <w:p w:rsidR="002567E6" w:rsidRDefault="002567E6" w:rsidP="00763143">
            <w:pPr>
              <w:rPr>
                <w:sz w:val="22"/>
                <w:szCs w:val="22"/>
              </w:rPr>
            </w:pPr>
            <w:r>
              <w:rPr>
                <w:sz w:val="22"/>
                <w:szCs w:val="22"/>
              </w:rPr>
              <w:t>Демонстрирует слайды презентации по теме урока и координирует практическую деятельность учащихся</w:t>
            </w:r>
          </w:p>
          <w:p w:rsidR="002567E6" w:rsidRPr="00B3278B" w:rsidRDefault="002567E6" w:rsidP="000B2973">
            <w:pPr>
              <w:rPr>
                <w:sz w:val="22"/>
                <w:szCs w:val="22"/>
              </w:rPr>
            </w:pPr>
          </w:p>
        </w:tc>
        <w:tc>
          <w:tcPr>
            <w:tcW w:w="1149" w:type="pct"/>
          </w:tcPr>
          <w:p w:rsidR="002567E6" w:rsidRDefault="002567E6" w:rsidP="000B2973">
            <w:pPr>
              <w:rPr>
                <w:sz w:val="22"/>
                <w:szCs w:val="22"/>
              </w:rPr>
            </w:pPr>
            <w:r w:rsidRPr="00B3278B">
              <w:rPr>
                <w:sz w:val="22"/>
                <w:szCs w:val="22"/>
              </w:rPr>
              <w:t xml:space="preserve">Учащиеся </w:t>
            </w:r>
            <w:r>
              <w:rPr>
                <w:sz w:val="22"/>
                <w:szCs w:val="22"/>
              </w:rPr>
              <w:t xml:space="preserve">выполняют </w:t>
            </w:r>
            <w:r w:rsidRPr="00B3278B">
              <w:rPr>
                <w:sz w:val="22"/>
                <w:szCs w:val="22"/>
              </w:rPr>
              <w:t>задани</w:t>
            </w:r>
            <w:r>
              <w:rPr>
                <w:sz w:val="22"/>
                <w:szCs w:val="22"/>
              </w:rPr>
              <w:t>я</w:t>
            </w:r>
            <w:r w:rsidRPr="00B3278B">
              <w:rPr>
                <w:sz w:val="22"/>
                <w:szCs w:val="22"/>
              </w:rPr>
              <w:t xml:space="preserve"> </w:t>
            </w:r>
            <w:r>
              <w:rPr>
                <w:sz w:val="22"/>
                <w:szCs w:val="22"/>
              </w:rPr>
              <w:t>модуля в парах</w:t>
            </w:r>
            <w:r w:rsidRPr="00B3278B">
              <w:rPr>
                <w:sz w:val="22"/>
                <w:szCs w:val="22"/>
              </w:rPr>
              <w:t>, а затем проверяют его</w:t>
            </w:r>
            <w:r>
              <w:rPr>
                <w:sz w:val="22"/>
                <w:szCs w:val="22"/>
              </w:rPr>
              <w:t>.</w:t>
            </w:r>
            <w:r w:rsidRPr="00B3278B">
              <w:rPr>
                <w:sz w:val="22"/>
                <w:szCs w:val="22"/>
              </w:rPr>
              <w:t xml:space="preserve"> </w:t>
            </w:r>
          </w:p>
          <w:p w:rsidR="002567E6" w:rsidRDefault="002567E6" w:rsidP="000B2973">
            <w:pPr>
              <w:rPr>
                <w:sz w:val="22"/>
                <w:szCs w:val="22"/>
              </w:rPr>
            </w:pPr>
          </w:p>
          <w:p w:rsidR="002567E6" w:rsidRDefault="002567E6" w:rsidP="000B2973">
            <w:pPr>
              <w:rPr>
                <w:sz w:val="22"/>
                <w:szCs w:val="22"/>
              </w:rPr>
            </w:pPr>
          </w:p>
          <w:p w:rsidR="002567E6" w:rsidRDefault="002567E6" w:rsidP="000B2973">
            <w:pPr>
              <w:rPr>
                <w:sz w:val="22"/>
                <w:szCs w:val="22"/>
              </w:rPr>
            </w:pPr>
          </w:p>
          <w:p w:rsidR="002567E6" w:rsidRDefault="002567E6" w:rsidP="000B2973">
            <w:pPr>
              <w:rPr>
                <w:sz w:val="22"/>
                <w:szCs w:val="22"/>
              </w:rPr>
            </w:pPr>
          </w:p>
          <w:p w:rsidR="002567E6" w:rsidRPr="00B3278B" w:rsidRDefault="002567E6" w:rsidP="000B2973">
            <w:pPr>
              <w:rPr>
                <w:sz w:val="22"/>
                <w:szCs w:val="22"/>
              </w:rPr>
            </w:pPr>
            <w:r w:rsidRPr="00B3278B">
              <w:rPr>
                <w:sz w:val="22"/>
                <w:szCs w:val="22"/>
              </w:rPr>
              <w:t xml:space="preserve">Учащиеся </w:t>
            </w:r>
            <w:r>
              <w:rPr>
                <w:sz w:val="22"/>
                <w:szCs w:val="22"/>
              </w:rPr>
              <w:t xml:space="preserve">выполняют </w:t>
            </w:r>
            <w:r w:rsidRPr="00B3278B">
              <w:rPr>
                <w:sz w:val="22"/>
                <w:szCs w:val="22"/>
              </w:rPr>
              <w:t>задани</w:t>
            </w:r>
            <w:r>
              <w:rPr>
                <w:sz w:val="22"/>
                <w:szCs w:val="22"/>
              </w:rPr>
              <w:t>я</w:t>
            </w:r>
            <w:r w:rsidRPr="00B3278B">
              <w:rPr>
                <w:sz w:val="22"/>
                <w:szCs w:val="22"/>
              </w:rPr>
              <w:t xml:space="preserve"> </w:t>
            </w:r>
            <w:r>
              <w:rPr>
                <w:sz w:val="22"/>
                <w:szCs w:val="22"/>
              </w:rPr>
              <w:t>в тетрадях</w:t>
            </w:r>
          </w:p>
        </w:tc>
        <w:tc>
          <w:tcPr>
            <w:tcW w:w="408" w:type="pct"/>
          </w:tcPr>
          <w:p w:rsidR="002567E6" w:rsidRDefault="002567E6" w:rsidP="00763143">
            <w:pPr>
              <w:jc w:val="center"/>
              <w:rPr>
                <w:sz w:val="22"/>
                <w:szCs w:val="22"/>
              </w:rPr>
            </w:pPr>
            <w:r>
              <w:rPr>
                <w:sz w:val="22"/>
                <w:szCs w:val="22"/>
              </w:rPr>
              <w:t>7</w:t>
            </w:r>
          </w:p>
          <w:p w:rsidR="002567E6" w:rsidRDefault="002567E6" w:rsidP="00763143">
            <w:pPr>
              <w:jc w:val="center"/>
              <w:rPr>
                <w:sz w:val="22"/>
                <w:szCs w:val="22"/>
              </w:rPr>
            </w:pPr>
          </w:p>
          <w:p w:rsidR="002567E6" w:rsidRDefault="002567E6" w:rsidP="00763143">
            <w:pPr>
              <w:jc w:val="center"/>
              <w:rPr>
                <w:sz w:val="22"/>
                <w:szCs w:val="22"/>
              </w:rPr>
            </w:pPr>
          </w:p>
          <w:p w:rsidR="002567E6" w:rsidRDefault="002567E6" w:rsidP="00763143">
            <w:pPr>
              <w:jc w:val="center"/>
              <w:rPr>
                <w:sz w:val="22"/>
                <w:szCs w:val="22"/>
              </w:rPr>
            </w:pPr>
          </w:p>
          <w:p w:rsidR="002567E6" w:rsidRDefault="002567E6" w:rsidP="00763143">
            <w:pPr>
              <w:jc w:val="center"/>
              <w:rPr>
                <w:sz w:val="22"/>
                <w:szCs w:val="22"/>
              </w:rPr>
            </w:pPr>
          </w:p>
          <w:p w:rsidR="002567E6" w:rsidRDefault="002567E6" w:rsidP="00763143">
            <w:pPr>
              <w:jc w:val="center"/>
              <w:rPr>
                <w:sz w:val="22"/>
                <w:szCs w:val="22"/>
              </w:rPr>
            </w:pPr>
          </w:p>
          <w:p w:rsidR="002567E6" w:rsidRDefault="002567E6" w:rsidP="00763143">
            <w:pPr>
              <w:jc w:val="center"/>
              <w:rPr>
                <w:sz w:val="22"/>
                <w:szCs w:val="22"/>
              </w:rPr>
            </w:pPr>
          </w:p>
          <w:p w:rsidR="002567E6" w:rsidRPr="00B3278B" w:rsidRDefault="002567E6" w:rsidP="00763143">
            <w:pPr>
              <w:jc w:val="center"/>
              <w:rPr>
                <w:sz w:val="22"/>
                <w:szCs w:val="22"/>
              </w:rPr>
            </w:pPr>
            <w:r>
              <w:rPr>
                <w:sz w:val="22"/>
                <w:szCs w:val="22"/>
              </w:rPr>
              <w:t>22</w:t>
            </w:r>
          </w:p>
        </w:tc>
      </w:tr>
      <w:tr w:rsidR="002567E6" w:rsidRPr="00EB1A49" w:rsidTr="00D93D71">
        <w:trPr>
          <w:trHeight w:val="921"/>
          <w:tblHeader/>
        </w:trPr>
        <w:tc>
          <w:tcPr>
            <w:tcW w:w="246" w:type="pct"/>
          </w:tcPr>
          <w:p w:rsidR="002567E6" w:rsidRDefault="002567E6" w:rsidP="00A063A7">
            <w:pPr>
              <w:spacing w:before="60" w:after="60" w:line="192" w:lineRule="auto"/>
              <w:jc w:val="center"/>
              <w:rPr>
                <w:b/>
                <w:sz w:val="22"/>
                <w:szCs w:val="22"/>
              </w:rPr>
            </w:pPr>
            <w:r>
              <w:rPr>
                <w:b/>
                <w:sz w:val="22"/>
                <w:szCs w:val="22"/>
              </w:rPr>
              <w:t>6</w:t>
            </w:r>
          </w:p>
        </w:tc>
        <w:tc>
          <w:tcPr>
            <w:tcW w:w="985" w:type="pct"/>
          </w:tcPr>
          <w:p w:rsidR="002567E6" w:rsidRDefault="002567E6" w:rsidP="00AE06A6">
            <w:pPr>
              <w:spacing w:before="60" w:after="60" w:line="192" w:lineRule="auto"/>
              <w:rPr>
                <w:b/>
                <w:sz w:val="22"/>
                <w:szCs w:val="22"/>
              </w:rPr>
            </w:pPr>
            <w:r>
              <w:rPr>
                <w:b/>
                <w:sz w:val="22"/>
                <w:szCs w:val="22"/>
              </w:rPr>
              <w:t>Тестовая работа.</w:t>
            </w:r>
          </w:p>
        </w:tc>
        <w:tc>
          <w:tcPr>
            <w:tcW w:w="819" w:type="pct"/>
          </w:tcPr>
          <w:p w:rsidR="002567E6" w:rsidRPr="008F1B8A" w:rsidRDefault="002567E6" w:rsidP="00A063A7">
            <w:pPr>
              <w:jc w:val="center"/>
              <w:rPr>
                <w:sz w:val="24"/>
                <w:szCs w:val="24"/>
              </w:rPr>
            </w:pPr>
            <w:r>
              <w:rPr>
                <w:bCs/>
                <w:color w:val="000000"/>
                <w:sz w:val="24"/>
                <w:szCs w:val="24"/>
              </w:rPr>
              <w:t>Линейная функция и ее график</w:t>
            </w:r>
            <w:r>
              <w:rPr>
                <w:sz w:val="24"/>
                <w:szCs w:val="24"/>
              </w:rPr>
              <w:t xml:space="preserve"> (3)</w:t>
            </w:r>
          </w:p>
        </w:tc>
        <w:tc>
          <w:tcPr>
            <w:tcW w:w="1394" w:type="pct"/>
          </w:tcPr>
          <w:p w:rsidR="002567E6" w:rsidRPr="00B3278B" w:rsidRDefault="002567E6" w:rsidP="000B2973">
            <w:pPr>
              <w:rPr>
                <w:sz w:val="22"/>
                <w:szCs w:val="22"/>
              </w:rPr>
            </w:pPr>
            <w:r w:rsidRPr="00B3278B">
              <w:rPr>
                <w:sz w:val="22"/>
                <w:szCs w:val="22"/>
              </w:rPr>
              <w:t>Демонстрирует тестовую работу на каждый компьютер учащихся</w:t>
            </w:r>
            <w:r>
              <w:rPr>
                <w:sz w:val="22"/>
                <w:szCs w:val="22"/>
              </w:rPr>
              <w:t xml:space="preserve"> и организует самостоятельную работу по группам</w:t>
            </w:r>
            <w:r w:rsidRPr="00B3278B">
              <w:rPr>
                <w:sz w:val="22"/>
                <w:szCs w:val="22"/>
              </w:rPr>
              <w:t>. По итогам теста выставляет оценки.</w:t>
            </w:r>
          </w:p>
        </w:tc>
        <w:tc>
          <w:tcPr>
            <w:tcW w:w="1149" w:type="pct"/>
          </w:tcPr>
          <w:p w:rsidR="002567E6" w:rsidRPr="00B3278B" w:rsidRDefault="002567E6" w:rsidP="000B2973">
            <w:pPr>
              <w:rPr>
                <w:sz w:val="22"/>
                <w:szCs w:val="22"/>
              </w:rPr>
            </w:pPr>
            <w:r w:rsidRPr="00B3278B">
              <w:rPr>
                <w:sz w:val="22"/>
                <w:szCs w:val="22"/>
              </w:rPr>
              <w:t xml:space="preserve">Учащиеся </w:t>
            </w:r>
            <w:r>
              <w:rPr>
                <w:sz w:val="22"/>
                <w:szCs w:val="22"/>
              </w:rPr>
              <w:t xml:space="preserve"> делятся  на группы по  2 человека и </w:t>
            </w:r>
            <w:r w:rsidRPr="00B3278B">
              <w:rPr>
                <w:sz w:val="22"/>
                <w:szCs w:val="22"/>
              </w:rPr>
              <w:t>решают тесты</w:t>
            </w:r>
            <w:r>
              <w:rPr>
                <w:sz w:val="22"/>
                <w:szCs w:val="22"/>
              </w:rPr>
              <w:t xml:space="preserve">.  </w:t>
            </w:r>
            <w:r w:rsidRPr="00B3278B">
              <w:rPr>
                <w:sz w:val="22"/>
                <w:szCs w:val="22"/>
              </w:rPr>
              <w:t>Пров</w:t>
            </w:r>
            <w:r>
              <w:rPr>
                <w:sz w:val="22"/>
                <w:szCs w:val="22"/>
              </w:rPr>
              <w:t>ерку осуществляют по компьютеру в разделе «Статистика»</w:t>
            </w:r>
          </w:p>
        </w:tc>
        <w:tc>
          <w:tcPr>
            <w:tcW w:w="408" w:type="pct"/>
            <w:vAlign w:val="center"/>
          </w:tcPr>
          <w:p w:rsidR="002567E6" w:rsidRPr="00B3278B" w:rsidRDefault="002567E6" w:rsidP="007054FD">
            <w:pPr>
              <w:rPr>
                <w:sz w:val="22"/>
                <w:szCs w:val="22"/>
              </w:rPr>
            </w:pPr>
            <w:r w:rsidRPr="00B3278B">
              <w:rPr>
                <w:sz w:val="22"/>
                <w:szCs w:val="22"/>
              </w:rPr>
              <w:t xml:space="preserve"> </w:t>
            </w:r>
            <w:r>
              <w:rPr>
                <w:sz w:val="22"/>
                <w:szCs w:val="22"/>
              </w:rPr>
              <w:t xml:space="preserve"> </w:t>
            </w:r>
            <w:r w:rsidRPr="00B3278B">
              <w:rPr>
                <w:sz w:val="22"/>
                <w:szCs w:val="22"/>
              </w:rPr>
              <w:t xml:space="preserve"> 15</w:t>
            </w:r>
          </w:p>
        </w:tc>
      </w:tr>
      <w:tr w:rsidR="002567E6" w:rsidRPr="00EB1A49" w:rsidTr="00D93D71">
        <w:trPr>
          <w:trHeight w:val="921"/>
          <w:tblHeader/>
        </w:trPr>
        <w:tc>
          <w:tcPr>
            <w:tcW w:w="246" w:type="pct"/>
          </w:tcPr>
          <w:p w:rsidR="002567E6" w:rsidRDefault="002567E6" w:rsidP="00A063A7">
            <w:pPr>
              <w:spacing w:before="60" w:after="60" w:line="192" w:lineRule="auto"/>
              <w:jc w:val="center"/>
              <w:rPr>
                <w:b/>
                <w:sz w:val="22"/>
                <w:szCs w:val="22"/>
              </w:rPr>
            </w:pPr>
            <w:r>
              <w:rPr>
                <w:b/>
                <w:sz w:val="22"/>
                <w:szCs w:val="22"/>
              </w:rPr>
              <w:t>7</w:t>
            </w:r>
          </w:p>
        </w:tc>
        <w:tc>
          <w:tcPr>
            <w:tcW w:w="985" w:type="pct"/>
          </w:tcPr>
          <w:p w:rsidR="002567E6" w:rsidRDefault="002567E6" w:rsidP="00AE06A6">
            <w:pPr>
              <w:spacing w:before="60" w:after="60" w:line="192" w:lineRule="auto"/>
              <w:rPr>
                <w:b/>
                <w:sz w:val="22"/>
                <w:szCs w:val="22"/>
              </w:rPr>
            </w:pPr>
            <w:r>
              <w:rPr>
                <w:b/>
                <w:sz w:val="22"/>
                <w:szCs w:val="22"/>
              </w:rPr>
              <w:t>Подведение итогов.</w:t>
            </w:r>
          </w:p>
        </w:tc>
        <w:tc>
          <w:tcPr>
            <w:tcW w:w="819" w:type="pct"/>
          </w:tcPr>
          <w:p w:rsidR="002567E6" w:rsidRPr="00B3278B" w:rsidRDefault="002567E6" w:rsidP="00A063A7">
            <w:pPr>
              <w:jc w:val="center"/>
              <w:rPr>
                <w:sz w:val="22"/>
                <w:szCs w:val="22"/>
              </w:rPr>
            </w:pPr>
          </w:p>
        </w:tc>
        <w:tc>
          <w:tcPr>
            <w:tcW w:w="1394" w:type="pct"/>
          </w:tcPr>
          <w:p w:rsidR="002567E6" w:rsidRPr="00B3278B" w:rsidRDefault="002567E6" w:rsidP="000B2973">
            <w:pPr>
              <w:rPr>
                <w:sz w:val="22"/>
                <w:szCs w:val="22"/>
              </w:rPr>
            </w:pPr>
            <w:r w:rsidRPr="00B3278B">
              <w:rPr>
                <w:sz w:val="22"/>
                <w:szCs w:val="22"/>
              </w:rPr>
              <w:t>Учитель</w:t>
            </w:r>
            <w:r>
              <w:rPr>
                <w:sz w:val="22"/>
                <w:szCs w:val="22"/>
              </w:rPr>
              <w:t xml:space="preserve"> в</w:t>
            </w:r>
            <w:r w:rsidRPr="00B3278B">
              <w:rPr>
                <w:sz w:val="22"/>
                <w:szCs w:val="22"/>
              </w:rPr>
              <w:t>ыясняет</w:t>
            </w:r>
            <w:r>
              <w:rPr>
                <w:sz w:val="22"/>
                <w:szCs w:val="22"/>
              </w:rPr>
              <w:t xml:space="preserve">, </w:t>
            </w:r>
            <w:r w:rsidRPr="00B3278B">
              <w:rPr>
                <w:sz w:val="22"/>
                <w:szCs w:val="22"/>
              </w:rPr>
              <w:t xml:space="preserve">была ли реализована </w:t>
            </w:r>
            <w:r>
              <w:rPr>
                <w:sz w:val="22"/>
                <w:szCs w:val="22"/>
              </w:rPr>
              <w:t xml:space="preserve">цель </w:t>
            </w:r>
            <w:r w:rsidRPr="00B3278B">
              <w:rPr>
                <w:sz w:val="22"/>
                <w:szCs w:val="22"/>
              </w:rPr>
              <w:t>урока.</w:t>
            </w:r>
          </w:p>
        </w:tc>
        <w:tc>
          <w:tcPr>
            <w:tcW w:w="1149" w:type="pct"/>
          </w:tcPr>
          <w:p w:rsidR="002567E6" w:rsidRPr="00B3278B" w:rsidRDefault="002567E6" w:rsidP="000B2973">
            <w:pPr>
              <w:rPr>
                <w:sz w:val="22"/>
                <w:szCs w:val="22"/>
              </w:rPr>
            </w:pPr>
            <w:r w:rsidRPr="00B3278B">
              <w:rPr>
                <w:sz w:val="22"/>
                <w:szCs w:val="22"/>
              </w:rPr>
              <w:t>Учащиеся подводят итог сами.</w:t>
            </w:r>
          </w:p>
        </w:tc>
        <w:tc>
          <w:tcPr>
            <w:tcW w:w="408" w:type="pct"/>
            <w:vAlign w:val="center"/>
          </w:tcPr>
          <w:p w:rsidR="002567E6" w:rsidRPr="00B3278B" w:rsidRDefault="002567E6" w:rsidP="004B0AF0">
            <w:pPr>
              <w:jc w:val="center"/>
              <w:rPr>
                <w:sz w:val="22"/>
                <w:szCs w:val="22"/>
              </w:rPr>
            </w:pPr>
            <w:r w:rsidRPr="00B3278B">
              <w:rPr>
                <w:sz w:val="22"/>
                <w:szCs w:val="22"/>
              </w:rPr>
              <w:t xml:space="preserve"> 5</w:t>
            </w:r>
          </w:p>
        </w:tc>
      </w:tr>
      <w:tr w:rsidR="002567E6" w:rsidRPr="00EB1A49" w:rsidTr="00D93D71">
        <w:trPr>
          <w:trHeight w:val="921"/>
          <w:tblHeader/>
        </w:trPr>
        <w:tc>
          <w:tcPr>
            <w:tcW w:w="246" w:type="pct"/>
          </w:tcPr>
          <w:p w:rsidR="002567E6" w:rsidRDefault="002567E6" w:rsidP="00A063A7">
            <w:pPr>
              <w:spacing w:before="60" w:after="60" w:line="192" w:lineRule="auto"/>
              <w:jc w:val="center"/>
              <w:rPr>
                <w:b/>
                <w:sz w:val="22"/>
                <w:szCs w:val="22"/>
              </w:rPr>
            </w:pPr>
            <w:r>
              <w:rPr>
                <w:b/>
                <w:sz w:val="22"/>
                <w:szCs w:val="22"/>
              </w:rPr>
              <w:t>8</w:t>
            </w:r>
          </w:p>
        </w:tc>
        <w:tc>
          <w:tcPr>
            <w:tcW w:w="985" w:type="pct"/>
          </w:tcPr>
          <w:p w:rsidR="002567E6" w:rsidRDefault="002567E6" w:rsidP="00AE06A6">
            <w:pPr>
              <w:spacing w:before="60" w:after="60" w:line="192" w:lineRule="auto"/>
              <w:rPr>
                <w:b/>
                <w:sz w:val="22"/>
                <w:szCs w:val="22"/>
              </w:rPr>
            </w:pPr>
            <w:r>
              <w:rPr>
                <w:b/>
                <w:sz w:val="22"/>
                <w:szCs w:val="22"/>
              </w:rPr>
              <w:t>Выставление оценок</w:t>
            </w:r>
          </w:p>
        </w:tc>
        <w:tc>
          <w:tcPr>
            <w:tcW w:w="819" w:type="pct"/>
          </w:tcPr>
          <w:p w:rsidR="002567E6" w:rsidRPr="00B3278B" w:rsidRDefault="002567E6" w:rsidP="00A063A7">
            <w:pPr>
              <w:jc w:val="center"/>
              <w:rPr>
                <w:sz w:val="22"/>
                <w:szCs w:val="22"/>
              </w:rPr>
            </w:pPr>
          </w:p>
        </w:tc>
        <w:tc>
          <w:tcPr>
            <w:tcW w:w="1394" w:type="pct"/>
          </w:tcPr>
          <w:p w:rsidR="002567E6" w:rsidRPr="00B3278B" w:rsidRDefault="002567E6" w:rsidP="000B2973">
            <w:pPr>
              <w:rPr>
                <w:sz w:val="22"/>
                <w:szCs w:val="22"/>
              </w:rPr>
            </w:pPr>
            <w:r w:rsidRPr="00B3278B">
              <w:rPr>
                <w:sz w:val="22"/>
                <w:szCs w:val="22"/>
              </w:rPr>
              <w:t>Выставление оценок в дневник.</w:t>
            </w:r>
          </w:p>
        </w:tc>
        <w:tc>
          <w:tcPr>
            <w:tcW w:w="1149" w:type="pct"/>
          </w:tcPr>
          <w:p w:rsidR="002567E6" w:rsidRPr="00B3278B" w:rsidRDefault="002567E6" w:rsidP="000B2973">
            <w:pPr>
              <w:rPr>
                <w:sz w:val="22"/>
                <w:szCs w:val="22"/>
              </w:rPr>
            </w:pPr>
            <w:r w:rsidRPr="00B3278B">
              <w:rPr>
                <w:sz w:val="22"/>
                <w:szCs w:val="22"/>
              </w:rPr>
              <w:t>Учащиеся подготовили дневники.</w:t>
            </w:r>
          </w:p>
        </w:tc>
        <w:tc>
          <w:tcPr>
            <w:tcW w:w="408" w:type="pct"/>
            <w:vAlign w:val="center"/>
          </w:tcPr>
          <w:p w:rsidR="002567E6" w:rsidRPr="00B3278B" w:rsidRDefault="002567E6" w:rsidP="004B0AF0">
            <w:pPr>
              <w:jc w:val="center"/>
              <w:rPr>
                <w:sz w:val="22"/>
                <w:szCs w:val="22"/>
              </w:rPr>
            </w:pPr>
            <w:r w:rsidRPr="00B3278B">
              <w:rPr>
                <w:sz w:val="22"/>
                <w:szCs w:val="22"/>
              </w:rPr>
              <w:t>3</w:t>
            </w:r>
          </w:p>
        </w:tc>
      </w:tr>
      <w:tr w:rsidR="002567E6" w:rsidRPr="00EB1A49" w:rsidTr="00D93D71">
        <w:trPr>
          <w:trHeight w:val="921"/>
          <w:tblHeader/>
        </w:trPr>
        <w:tc>
          <w:tcPr>
            <w:tcW w:w="246" w:type="pct"/>
          </w:tcPr>
          <w:p w:rsidR="002567E6" w:rsidRDefault="002567E6" w:rsidP="00A063A7">
            <w:pPr>
              <w:spacing w:before="60" w:after="60" w:line="192" w:lineRule="auto"/>
              <w:jc w:val="center"/>
              <w:rPr>
                <w:b/>
                <w:sz w:val="22"/>
                <w:szCs w:val="22"/>
              </w:rPr>
            </w:pPr>
            <w:r>
              <w:rPr>
                <w:b/>
                <w:sz w:val="22"/>
                <w:szCs w:val="22"/>
              </w:rPr>
              <w:t>9</w:t>
            </w:r>
          </w:p>
        </w:tc>
        <w:tc>
          <w:tcPr>
            <w:tcW w:w="985" w:type="pct"/>
          </w:tcPr>
          <w:p w:rsidR="002567E6" w:rsidRDefault="002567E6" w:rsidP="00AE06A6">
            <w:pPr>
              <w:spacing w:before="60" w:after="60" w:line="192" w:lineRule="auto"/>
              <w:rPr>
                <w:b/>
                <w:sz w:val="22"/>
                <w:szCs w:val="22"/>
              </w:rPr>
            </w:pPr>
            <w:r>
              <w:rPr>
                <w:b/>
                <w:sz w:val="22"/>
                <w:szCs w:val="22"/>
              </w:rPr>
              <w:t>Домашнее задание</w:t>
            </w:r>
          </w:p>
        </w:tc>
        <w:tc>
          <w:tcPr>
            <w:tcW w:w="819" w:type="pct"/>
          </w:tcPr>
          <w:p w:rsidR="002567E6" w:rsidRPr="00B3278B" w:rsidRDefault="002567E6" w:rsidP="00A063A7">
            <w:pPr>
              <w:jc w:val="center"/>
              <w:rPr>
                <w:sz w:val="22"/>
                <w:szCs w:val="22"/>
              </w:rPr>
            </w:pPr>
          </w:p>
        </w:tc>
        <w:tc>
          <w:tcPr>
            <w:tcW w:w="1394" w:type="pct"/>
          </w:tcPr>
          <w:p w:rsidR="002567E6" w:rsidRPr="00B3278B" w:rsidRDefault="002567E6" w:rsidP="000B2973">
            <w:pPr>
              <w:rPr>
                <w:sz w:val="22"/>
                <w:szCs w:val="22"/>
              </w:rPr>
            </w:pPr>
            <w:r w:rsidRPr="00B3278B">
              <w:rPr>
                <w:sz w:val="22"/>
                <w:szCs w:val="22"/>
              </w:rPr>
              <w:t>Учитель дает работу на дом</w:t>
            </w:r>
            <w:r>
              <w:rPr>
                <w:sz w:val="22"/>
                <w:szCs w:val="22"/>
              </w:rPr>
              <w:t xml:space="preserve"> по теме урока</w:t>
            </w:r>
            <w:r w:rsidRPr="00B3278B">
              <w:rPr>
                <w:sz w:val="22"/>
                <w:szCs w:val="22"/>
              </w:rPr>
              <w:t>. (</w:t>
            </w:r>
            <w:r>
              <w:rPr>
                <w:sz w:val="22"/>
                <w:szCs w:val="22"/>
              </w:rPr>
              <w:t>слайд № 9</w:t>
            </w:r>
            <w:r w:rsidRPr="00B3278B">
              <w:rPr>
                <w:sz w:val="22"/>
                <w:szCs w:val="22"/>
              </w:rPr>
              <w:t xml:space="preserve">) </w:t>
            </w:r>
          </w:p>
        </w:tc>
        <w:tc>
          <w:tcPr>
            <w:tcW w:w="1149" w:type="pct"/>
          </w:tcPr>
          <w:p w:rsidR="002567E6" w:rsidRPr="00B3278B" w:rsidRDefault="002567E6" w:rsidP="000B2973">
            <w:pPr>
              <w:rPr>
                <w:sz w:val="22"/>
                <w:szCs w:val="22"/>
              </w:rPr>
            </w:pPr>
            <w:r w:rsidRPr="00B3278B">
              <w:rPr>
                <w:sz w:val="22"/>
                <w:szCs w:val="22"/>
              </w:rPr>
              <w:t>Учащиеся записывают домашнее задание в дневник.</w:t>
            </w:r>
          </w:p>
        </w:tc>
        <w:tc>
          <w:tcPr>
            <w:tcW w:w="408" w:type="pct"/>
            <w:vAlign w:val="center"/>
          </w:tcPr>
          <w:p w:rsidR="002567E6" w:rsidRPr="00B3278B" w:rsidRDefault="002567E6" w:rsidP="004B0AF0">
            <w:pPr>
              <w:jc w:val="center"/>
              <w:rPr>
                <w:sz w:val="22"/>
                <w:szCs w:val="22"/>
              </w:rPr>
            </w:pPr>
            <w:r w:rsidRPr="00B3278B">
              <w:rPr>
                <w:sz w:val="22"/>
                <w:szCs w:val="22"/>
              </w:rPr>
              <w:t xml:space="preserve"> </w:t>
            </w:r>
            <w:r>
              <w:rPr>
                <w:sz w:val="22"/>
                <w:szCs w:val="22"/>
              </w:rPr>
              <w:t>3</w:t>
            </w:r>
          </w:p>
        </w:tc>
      </w:tr>
      <w:tr w:rsidR="002567E6" w:rsidRPr="00EB1A49" w:rsidTr="00D93D71">
        <w:trPr>
          <w:trHeight w:val="921"/>
          <w:tblHeader/>
        </w:trPr>
        <w:tc>
          <w:tcPr>
            <w:tcW w:w="246" w:type="pct"/>
          </w:tcPr>
          <w:p w:rsidR="002567E6" w:rsidRDefault="002567E6" w:rsidP="00A063A7">
            <w:pPr>
              <w:spacing w:before="60" w:after="60" w:line="192" w:lineRule="auto"/>
              <w:jc w:val="center"/>
              <w:rPr>
                <w:b/>
                <w:sz w:val="22"/>
                <w:szCs w:val="22"/>
              </w:rPr>
            </w:pPr>
            <w:r>
              <w:rPr>
                <w:b/>
                <w:sz w:val="22"/>
                <w:szCs w:val="22"/>
              </w:rPr>
              <w:t>10</w:t>
            </w:r>
          </w:p>
        </w:tc>
        <w:tc>
          <w:tcPr>
            <w:tcW w:w="985" w:type="pct"/>
          </w:tcPr>
          <w:p w:rsidR="002567E6" w:rsidRDefault="002567E6" w:rsidP="00AE06A6">
            <w:pPr>
              <w:spacing w:before="60" w:after="60" w:line="192" w:lineRule="auto"/>
              <w:rPr>
                <w:b/>
                <w:sz w:val="22"/>
                <w:szCs w:val="22"/>
              </w:rPr>
            </w:pPr>
            <w:r>
              <w:rPr>
                <w:b/>
                <w:sz w:val="22"/>
                <w:szCs w:val="22"/>
              </w:rPr>
              <w:t>Рефлексия</w:t>
            </w:r>
          </w:p>
        </w:tc>
        <w:tc>
          <w:tcPr>
            <w:tcW w:w="819" w:type="pct"/>
          </w:tcPr>
          <w:p w:rsidR="002567E6" w:rsidRPr="00B3278B" w:rsidRDefault="002567E6" w:rsidP="00A063A7">
            <w:pPr>
              <w:jc w:val="center"/>
              <w:rPr>
                <w:sz w:val="22"/>
                <w:szCs w:val="22"/>
              </w:rPr>
            </w:pPr>
          </w:p>
        </w:tc>
        <w:tc>
          <w:tcPr>
            <w:tcW w:w="1394" w:type="pct"/>
          </w:tcPr>
          <w:p w:rsidR="002567E6" w:rsidRPr="00B3278B" w:rsidRDefault="002567E6" w:rsidP="000B2973">
            <w:pPr>
              <w:rPr>
                <w:sz w:val="22"/>
                <w:szCs w:val="22"/>
              </w:rPr>
            </w:pPr>
            <w:r>
              <w:rPr>
                <w:sz w:val="22"/>
                <w:szCs w:val="22"/>
              </w:rPr>
              <w:t>Учитель просит учащихся оценить урок по карте рефлексии</w:t>
            </w:r>
          </w:p>
        </w:tc>
        <w:tc>
          <w:tcPr>
            <w:tcW w:w="1149" w:type="pct"/>
          </w:tcPr>
          <w:p w:rsidR="002567E6" w:rsidRPr="00B3278B" w:rsidRDefault="002567E6" w:rsidP="000B2973">
            <w:pPr>
              <w:rPr>
                <w:sz w:val="22"/>
                <w:szCs w:val="22"/>
              </w:rPr>
            </w:pPr>
            <w:r>
              <w:rPr>
                <w:sz w:val="22"/>
                <w:szCs w:val="22"/>
              </w:rPr>
              <w:t>Учащиеся оценивают урок по карте</w:t>
            </w:r>
          </w:p>
        </w:tc>
        <w:tc>
          <w:tcPr>
            <w:tcW w:w="408" w:type="pct"/>
            <w:vAlign w:val="center"/>
          </w:tcPr>
          <w:p w:rsidR="002567E6" w:rsidRPr="00B3278B" w:rsidRDefault="002567E6" w:rsidP="002C7CFB">
            <w:pPr>
              <w:jc w:val="center"/>
              <w:rPr>
                <w:sz w:val="22"/>
                <w:szCs w:val="22"/>
              </w:rPr>
            </w:pPr>
            <w:r>
              <w:rPr>
                <w:sz w:val="22"/>
                <w:szCs w:val="22"/>
              </w:rPr>
              <w:t>3</w:t>
            </w:r>
          </w:p>
        </w:tc>
      </w:tr>
    </w:tbl>
    <w:p w:rsidR="002567E6" w:rsidRDefault="002567E6" w:rsidP="004733D5">
      <w:pPr>
        <w:tabs>
          <w:tab w:val="num" w:pos="1429"/>
        </w:tabs>
        <w:spacing w:line="360" w:lineRule="auto"/>
        <w:rPr>
          <w:b/>
          <w:i/>
          <w:sz w:val="24"/>
        </w:rPr>
      </w:pPr>
    </w:p>
    <w:p w:rsidR="002567E6" w:rsidRPr="00E025D5" w:rsidRDefault="002567E6" w:rsidP="0013168F">
      <w:pPr>
        <w:tabs>
          <w:tab w:val="num" w:pos="1429"/>
        </w:tabs>
        <w:spacing w:line="360" w:lineRule="auto"/>
        <w:jc w:val="center"/>
        <w:rPr>
          <w:b/>
        </w:rPr>
      </w:pPr>
      <w:r w:rsidRPr="00E025D5">
        <w:rPr>
          <w:b/>
        </w:rPr>
        <w:t>Приложение к плану-конспекту урока</w:t>
      </w:r>
    </w:p>
    <w:p w:rsidR="002567E6" w:rsidRPr="00E025D5" w:rsidRDefault="002567E6" w:rsidP="0013168F">
      <w:pPr>
        <w:tabs>
          <w:tab w:val="num" w:pos="1429"/>
        </w:tabs>
        <w:spacing w:line="360" w:lineRule="auto"/>
        <w:jc w:val="center"/>
        <w:rPr>
          <w:b/>
          <w:i/>
        </w:rPr>
      </w:pPr>
      <w:r w:rsidRPr="00E025D5">
        <w:rPr>
          <w:b/>
          <w:i/>
        </w:rPr>
        <w:t>Линейная функция и ее график</w:t>
      </w:r>
    </w:p>
    <w:p w:rsidR="002567E6" w:rsidRDefault="002567E6" w:rsidP="0013168F">
      <w:pPr>
        <w:tabs>
          <w:tab w:val="num" w:pos="1429"/>
        </w:tabs>
        <w:spacing w:line="360" w:lineRule="auto"/>
        <w:jc w:val="right"/>
        <w:rPr>
          <w:b/>
          <w:i/>
          <w:sz w:val="24"/>
        </w:rPr>
      </w:pPr>
      <w:r>
        <w:rPr>
          <w:b/>
          <w:i/>
          <w:sz w:val="24"/>
        </w:rPr>
        <w:t>Таблица 2.</w:t>
      </w:r>
    </w:p>
    <w:p w:rsidR="002567E6" w:rsidRDefault="002567E6" w:rsidP="0013168F">
      <w:pPr>
        <w:tabs>
          <w:tab w:val="num" w:pos="1429"/>
        </w:tabs>
        <w:spacing w:line="360" w:lineRule="auto"/>
        <w:jc w:val="center"/>
        <w:rPr>
          <w:b/>
          <w:i/>
          <w:sz w:val="24"/>
        </w:rPr>
      </w:pPr>
      <w:r w:rsidRPr="00B22203">
        <w:rPr>
          <w:b/>
          <w:sz w:val="24"/>
        </w:rPr>
        <w:t>ПЕРЕЧЕНЬ ИСПОЛЬЗУЕМЫХ НА ДАННОМ УРОКЕ ЭОР</w:t>
      </w:r>
    </w:p>
    <w:tbl>
      <w:tblPr>
        <w:tblW w:w="104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608"/>
        <w:gridCol w:w="3874"/>
        <w:gridCol w:w="2067"/>
        <w:gridCol w:w="2474"/>
      </w:tblGrid>
      <w:tr w:rsidR="002567E6" w:rsidRPr="00522371" w:rsidTr="00317BAC">
        <w:trPr>
          <w:trHeight w:val="547"/>
        </w:trPr>
        <w:tc>
          <w:tcPr>
            <w:tcW w:w="458" w:type="dxa"/>
            <w:vAlign w:val="center"/>
          </w:tcPr>
          <w:p w:rsidR="002567E6" w:rsidRPr="00522371" w:rsidRDefault="002567E6" w:rsidP="00A063A7">
            <w:pPr>
              <w:jc w:val="center"/>
              <w:rPr>
                <w:b/>
                <w:sz w:val="24"/>
                <w:szCs w:val="24"/>
              </w:rPr>
            </w:pPr>
            <w:r w:rsidRPr="00522371">
              <w:rPr>
                <w:b/>
                <w:sz w:val="24"/>
                <w:szCs w:val="24"/>
              </w:rPr>
              <w:t>№</w:t>
            </w:r>
          </w:p>
        </w:tc>
        <w:tc>
          <w:tcPr>
            <w:tcW w:w="1608" w:type="dxa"/>
            <w:vAlign w:val="center"/>
          </w:tcPr>
          <w:p w:rsidR="002567E6" w:rsidRPr="00522371" w:rsidRDefault="002567E6" w:rsidP="00A063A7">
            <w:pPr>
              <w:jc w:val="center"/>
              <w:rPr>
                <w:b/>
                <w:sz w:val="24"/>
                <w:szCs w:val="24"/>
              </w:rPr>
            </w:pPr>
            <w:r w:rsidRPr="00522371">
              <w:rPr>
                <w:b/>
                <w:sz w:val="24"/>
                <w:szCs w:val="24"/>
              </w:rPr>
              <w:t xml:space="preserve">Название </w:t>
            </w:r>
            <w:r>
              <w:rPr>
                <w:b/>
                <w:sz w:val="24"/>
                <w:szCs w:val="24"/>
              </w:rPr>
              <w:t>ресурса</w:t>
            </w:r>
          </w:p>
        </w:tc>
        <w:tc>
          <w:tcPr>
            <w:tcW w:w="3874" w:type="dxa"/>
            <w:vAlign w:val="center"/>
          </w:tcPr>
          <w:p w:rsidR="002567E6" w:rsidRPr="00522371" w:rsidRDefault="002567E6" w:rsidP="00A063A7">
            <w:pPr>
              <w:jc w:val="center"/>
              <w:rPr>
                <w:b/>
                <w:sz w:val="24"/>
                <w:szCs w:val="24"/>
              </w:rPr>
            </w:pPr>
            <w:r>
              <w:rPr>
                <w:b/>
                <w:sz w:val="24"/>
                <w:szCs w:val="24"/>
              </w:rPr>
              <w:t xml:space="preserve">Тип, вид ресурса </w:t>
            </w:r>
          </w:p>
        </w:tc>
        <w:tc>
          <w:tcPr>
            <w:tcW w:w="2067" w:type="dxa"/>
          </w:tcPr>
          <w:p w:rsidR="002567E6" w:rsidRPr="00522371" w:rsidRDefault="002567E6" w:rsidP="00A063A7">
            <w:pPr>
              <w:jc w:val="center"/>
              <w:rPr>
                <w:b/>
                <w:sz w:val="24"/>
                <w:szCs w:val="24"/>
              </w:rPr>
            </w:pPr>
            <w:r>
              <w:rPr>
                <w:b/>
                <w:sz w:val="24"/>
                <w:szCs w:val="24"/>
              </w:rPr>
              <w:t>Ф</w:t>
            </w:r>
            <w:r w:rsidRPr="00BB6F89">
              <w:rPr>
                <w:b/>
                <w:sz w:val="24"/>
                <w:szCs w:val="24"/>
              </w:rPr>
              <w:t>орма предъявления информации</w:t>
            </w:r>
            <w:r>
              <w:rPr>
                <w:b/>
                <w:sz w:val="24"/>
                <w:szCs w:val="24"/>
              </w:rPr>
              <w:t xml:space="preserve"> </w:t>
            </w:r>
            <w:r w:rsidRPr="00854859">
              <w:rPr>
                <w:i/>
                <w:sz w:val="24"/>
                <w:szCs w:val="24"/>
              </w:rPr>
              <w:t>(иллюстрация, презентация, видеофрагменты, тест, модель и т.д.)</w:t>
            </w:r>
          </w:p>
        </w:tc>
        <w:tc>
          <w:tcPr>
            <w:tcW w:w="2474" w:type="dxa"/>
            <w:vAlign w:val="center"/>
          </w:tcPr>
          <w:p w:rsidR="002567E6" w:rsidRPr="00522371" w:rsidRDefault="002567E6" w:rsidP="00A063A7">
            <w:pPr>
              <w:jc w:val="center"/>
              <w:rPr>
                <w:b/>
                <w:sz w:val="24"/>
                <w:szCs w:val="24"/>
              </w:rPr>
            </w:pPr>
            <w:r>
              <w:rPr>
                <w:b/>
                <w:sz w:val="24"/>
                <w:szCs w:val="24"/>
              </w:rPr>
              <w:t>Гиперс</w:t>
            </w:r>
            <w:r w:rsidRPr="00522371">
              <w:rPr>
                <w:b/>
                <w:sz w:val="24"/>
                <w:szCs w:val="24"/>
              </w:rPr>
              <w:t>сылка на ресурс</w:t>
            </w:r>
            <w:r>
              <w:rPr>
                <w:b/>
                <w:sz w:val="24"/>
                <w:szCs w:val="24"/>
              </w:rPr>
              <w:t>, обеспечивающий доступ к ЭОР</w:t>
            </w:r>
          </w:p>
        </w:tc>
      </w:tr>
      <w:tr w:rsidR="002567E6" w:rsidRPr="00522371" w:rsidTr="00317BAC">
        <w:trPr>
          <w:trHeight w:val="547"/>
        </w:trPr>
        <w:tc>
          <w:tcPr>
            <w:tcW w:w="458" w:type="dxa"/>
            <w:vAlign w:val="center"/>
          </w:tcPr>
          <w:p w:rsidR="002567E6" w:rsidRPr="009E2053" w:rsidRDefault="002567E6" w:rsidP="00A063A7">
            <w:pPr>
              <w:jc w:val="center"/>
              <w:rPr>
                <w:sz w:val="24"/>
                <w:szCs w:val="24"/>
              </w:rPr>
            </w:pPr>
            <w:r w:rsidRPr="009E2053">
              <w:rPr>
                <w:sz w:val="24"/>
                <w:szCs w:val="24"/>
              </w:rPr>
              <w:t>1</w:t>
            </w:r>
          </w:p>
        </w:tc>
        <w:tc>
          <w:tcPr>
            <w:tcW w:w="1608" w:type="dxa"/>
            <w:vAlign w:val="center"/>
          </w:tcPr>
          <w:p w:rsidR="002567E6" w:rsidRDefault="002567E6" w:rsidP="009E2053">
            <w:pPr>
              <w:pStyle w:val="Heading2"/>
              <w:rPr>
                <w:rFonts w:ascii="Times New Roman" w:hAnsi="Times New Roman" w:cs="Times New Roman"/>
                <w:b w:val="0"/>
                <w:bCs w:val="0"/>
                <w:i w:val="0"/>
                <w:iCs w:val="0"/>
                <w:sz w:val="24"/>
                <w:szCs w:val="24"/>
              </w:rPr>
            </w:pPr>
            <w:r w:rsidRPr="009E2053">
              <w:rPr>
                <w:rFonts w:ascii="Times New Roman" w:hAnsi="Times New Roman" w:cs="Times New Roman"/>
                <w:b w:val="0"/>
                <w:bCs w:val="0"/>
                <w:i w:val="0"/>
                <w:iCs w:val="0"/>
                <w:sz w:val="24"/>
                <w:szCs w:val="24"/>
              </w:rPr>
              <w:t xml:space="preserve">Линейная функция и ее график. </w:t>
            </w:r>
            <w:r>
              <w:rPr>
                <w:rFonts w:ascii="Times New Roman" w:hAnsi="Times New Roman" w:cs="Times New Roman"/>
                <w:b w:val="0"/>
                <w:bCs w:val="0"/>
                <w:i w:val="0"/>
                <w:iCs w:val="0"/>
                <w:sz w:val="24"/>
                <w:szCs w:val="24"/>
              </w:rPr>
              <w:t>(</w:t>
            </w:r>
            <w:r w:rsidRPr="009E2053">
              <w:rPr>
                <w:rFonts w:ascii="Times New Roman" w:hAnsi="Times New Roman" w:cs="Times New Roman"/>
                <w:b w:val="0"/>
                <w:bCs w:val="0"/>
                <w:i w:val="0"/>
                <w:iCs w:val="0"/>
                <w:sz w:val="24"/>
                <w:szCs w:val="24"/>
              </w:rPr>
              <w:t>И1</w:t>
            </w:r>
            <w:r>
              <w:rPr>
                <w:rFonts w:ascii="Times New Roman" w:hAnsi="Times New Roman" w:cs="Times New Roman"/>
                <w:b w:val="0"/>
                <w:bCs w:val="0"/>
                <w:i w:val="0"/>
                <w:iCs w:val="0"/>
                <w:sz w:val="24"/>
                <w:szCs w:val="24"/>
              </w:rPr>
              <w:t>)</w:t>
            </w:r>
          </w:p>
          <w:p w:rsidR="002567E6" w:rsidRPr="009E2053" w:rsidRDefault="002567E6" w:rsidP="00A063A7">
            <w:pPr>
              <w:jc w:val="center"/>
              <w:rPr>
                <w:sz w:val="24"/>
                <w:szCs w:val="24"/>
              </w:rPr>
            </w:pPr>
          </w:p>
        </w:tc>
        <w:tc>
          <w:tcPr>
            <w:tcW w:w="3874" w:type="dxa"/>
            <w:vAlign w:val="center"/>
          </w:tcPr>
          <w:p w:rsidR="002567E6" w:rsidRPr="00317BAC" w:rsidRDefault="002567E6" w:rsidP="00317BAC">
            <w:pPr>
              <w:jc w:val="center"/>
              <w:rPr>
                <w:sz w:val="24"/>
                <w:szCs w:val="24"/>
                <w:u w:val="single"/>
              </w:rPr>
            </w:pPr>
            <w:r w:rsidRPr="00317BAC">
              <w:rPr>
                <w:sz w:val="24"/>
                <w:szCs w:val="24"/>
                <w:u w:val="single"/>
              </w:rPr>
              <w:t xml:space="preserve">Информационный модуль </w:t>
            </w:r>
          </w:p>
          <w:p w:rsidR="002567E6" w:rsidRPr="009E2053" w:rsidRDefault="002567E6" w:rsidP="00317BAC">
            <w:pPr>
              <w:jc w:val="both"/>
              <w:rPr>
                <w:sz w:val="24"/>
                <w:szCs w:val="24"/>
              </w:rPr>
            </w:pPr>
            <w:r>
              <w:rPr>
                <w:sz w:val="24"/>
                <w:szCs w:val="24"/>
              </w:rPr>
              <w:t>(</w:t>
            </w:r>
            <w:r w:rsidRPr="00317BAC">
              <w:rPr>
                <w:sz w:val="22"/>
                <w:szCs w:val="22"/>
              </w:rPr>
              <w:t>Изучив этот модуль, учащиеся усвоят понятие линейной функции и научатся строить ее график. Данный модуль содержит задания входного тестирования. При решении этих заданий учащемуся предоставляется возможность использовать подсказки. Все задания данного учебного модуля параметризированы. Это позволяет формировать индивидуальные задания для каждого учащегося</w:t>
            </w:r>
            <w:r>
              <w:rPr>
                <w:sz w:val="24"/>
                <w:szCs w:val="24"/>
              </w:rPr>
              <w:t>)</w:t>
            </w:r>
          </w:p>
        </w:tc>
        <w:tc>
          <w:tcPr>
            <w:tcW w:w="2067" w:type="dxa"/>
          </w:tcPr>
          <w:p w:rsidR="002567E6" w:rsidRDefault="002567E6" w:rsidP="00A063A7">
            <w:pPr>
              <w:jc w:val="center"/>
              <w:rPr>
                <w:sz w:val="24"/>
                <w:szCs w:val="24"/>
              </w:rPr>
            </w:pPr>
          </w:p>
          <w:p w:rsidR="002567E6" w:rsidRPr="009E2053" w:rsidRDefault="002567E6" w:rsidP="00A063A7">
            <w:pPr>
              <w:jc w:val="center"/>
              <w:rPr>
                <w:sz w:val="24"/>
                <w:szCs w:val="24"/>
              </w:rPr>
            </w:pPr>
            <w:r>
              <w:rPr>
                <w:sz w:val="24"/>
                <w:szCs w:val="24"/>
              </w:rPr>
              <w:t>Интерактивная модель</w:t>
            </w:r>
          </w:p>
        </w:tc>
        <w:tc>
          <w:tcPr>
            <w:tcW w:w="2474" w:type="dxa"/>
            <w:vAlign w:val="center"/>
          </w:tcPr>
          <w:p w:rsidR="002567E6" w:rsidRPr="009E2053" w:rsidRDefault="002567E6" w:rsidP="00A063A7">
            <w:pPr>
              <w:jc w:val="center"/>
              <w:rPr>
                <w:sz w:val="24"/>
                <w:szCs w:val="24"/>
              </w:rPr>
            </w:pPr>
            <w:hyperlink r:id="rId5" w:history="1">
              <w:r w:rsidRPr="00237C9D">
                <w:rPr>
                  <w:rStyle w:val="Hyperlink"/>
                  <w:sz w:val="24"/>
                  <w:szCs w:val="24"/>
                </w:rPr>
                <w:t>http://www.fcior.edu.ru/card/4846/lineynaya-funkciya-i-ee-grafik-i1.html</w:t>
              </w:r>
            </w:hyperlink>
          </w:p>
        </w:tc>
      </w:tr>
      <w:tr w:rsidR="002567E6" w:rsidRPr="00522371" w:rsidTr="00317BAC">
        <w:trPr>
          <w:trHeight w:val="547"/>
        </w:trPr>
        <w:tc>
          <w:tcPr>
            <w:tcW w:w="458" w:type="dxa"/>
            <w:vAlign w:val="center"/>
          </w:tcPr>
          <w:p w:rsidR="002567E6" w:rsidRPr="009E2053" w:rsidRDefault="002567E6" w:rsidP="00A063A7">
            <w:pPr>
              <w:jc w:val="center"/>
              <w:rPr>
                <w:sz w:val="24"/>
                <w:szCs w:val="24"/>
              </w:rPr>
            </w:pPr>
            <w:r w:rsidRPr="009E2053">
              <w:rPr>
                <w:sz w:val="24"/>
                <w:szCs w:val="24"/>
              </w:rPr>
              <w:t>2</w:t>
            </w:r>
          </w:p>
        </w:tc>
        <w:tc>
          <w:tcPr>
            <w:tcW w:w="1608" w:type="dxa"/>
            <w:vAlign w:val="center"/>
          </w:tcPr>
          <w:p w:rsidR="002567E6" w:rsidRPr="009E2053" w:rsidRDefault="002567E6" w:rsidP="009E2053">
            <w:pPr>
              <w:pStyle w:val="Heading2"/>
              <w:rPr>
                <w:rFonts w:ascii="Times New Roman" w:hAnsi="Times New Roman" w:cs="Times New Roman"/>
                <w:b w:val="0"/>
                <w:bCs w:val="0"/>
                <w:i w:val="0"/>
                <w:iCs w:val="0"/>
                <w:sz w:val="24"/>
                <w:szCs w:val="24"/>
              </w:rPr>
            </w:pPr>
            <w:r w:rsidRPr="009E2053">
              <w:rPr>
                <w:rFonts w:ascii="Times New Roman" w:hAnsi="Times New Roman" w:cs="Times New Roman"/>
                <w:b w:val="0"/>
                <w:bCs w:val="0"/>
                <w:i w:val="0"/>
                <w:iCs w:val="0"/>
                <w:sz w:val="24"/>
                <w:szCs w:val="24"/>
              </w:rPr>
              <w:t xml:space="preserve">Линейная функция и ее график. </w:t>
            </w:r>
            <w:r>
              <w:rPr>
                <w:rFonts w:ascii="Times New Roman" w:hAnsi="Times New Roman" w:cs="Times New Roman"/>
                <w:b w:val="0"/>
                <w:bCs w:val="0"/>
                <w:i w:val="0"/>
                <w:iCs w:val="0"/>
                <w:sz w:val="24"/>
                <w:szCs w:val="24"/>
              </w:rPr>
              <w:t>(</w:t>
            </w:r>
            <w:r w:rsidRPr="009E2053">
              <w:rPr>
                <w:rFonts w:ascii="Times New Roman" w:hAnsi="Times New Roman" w:cs="Times New Roman"/>
                <w:b w:val="0"/>
                <w:bCs w:val="0"/>
                <w:i w:val="0"/>
                <w:iCs w:val="0"/>
                <w:sz w:val="24"/>
                <w:szCs w:val="24"/>
              </w:rPr>
              <w:t>П1</w:t>
            </w:r>
            <w:r>
              <w:rPr>
                <w:rFonts w:ascii="Times New Roman" w:hAnsi="Times New Roman" w:cs="Times New Roman"/>
                <w:b w:val="0"/>
                <w:bCs w:val="0"/>
                <w:i w:val="0"/>
                <w:iCs w:val="0"/>
                <w:sz w:val="24"/>
                <w:szCs w:val="24"/>
              </w:rPr>
              <w:t>)</w:t>
            </w:r>
          </w:p>
          <w:p w:rsidR="002567E6" w:rsidRPr="009E2053" w:rsidRDefault="002567E6" w:rsidP="00A063A7">
            <w:pPr>
              <w:jc w:val="center"/>
              <w:rPr>
                <w:sz w:val="24"/>
                <w:szCs w:val="24"/>
              </w:rPr>
            </w:pPr>
          </w:p>
        </w:tc>
        <w:tc>
          <w:tcPr>
            <w:tcW w:w="3874" w:type="dxa"/>
            <w:vAlign w:val="center"/>
          </w:tcPr>
          <w:p w:rsidR="002567E6" w:rsidRDefault="002567E6" w:rsidP="00317BAC">
            <w:pPr>
              <w:jc w:val="center"/>
              <w:rPr>
                <w:sz w:val="24"/>
                <w:szCs w:val="24"/>
              </w:rPr>
            </w:pPr>
            <w:r w:rsidRPr="00317BAC">
              <w:rPr>
                <w:sz w:val="24"/>
                <w:szCs w:val="24"/>
                <w:u w:val="single"/>
              </w:rPr>
              <w:t>Практический модуль</w:t>
            </w:r>
          </w:p>
          <w:p w:rsidR="002567E6" w:rsidRPr="009E2053" w:rsidRDefault="002567E6" w:rsidP="00317BAC">
            <w:pPr>
              <w:jc w:val="both"/>
              <w:rPr>
                <w:sz w:val="24"/>
                <w:szCs w:val="24"/>
              </w:rPr>
            </w:pPr>
            <w:r>
              <w:rPr>
                <w:sz w:val="24"/>
                <w:szCs w:val="24"/>
              </w:rPr>
              <w:t>(</w:t>
            </w:r>
            <w:r w:rsidRPr="005F3985">
              <w:rPr>
                <w:sz w:val="22"/>
                <w:szCs w:val="22"/>
              </w:rPr>
              <w:t>Данный модуль состоит из 5 заданий. Задания направлены на усвоение понятий «линейная функция», «график линейной функции»; формирование умений: находить значение функции по заданному значению аргумента и наоборот, если функция задана формулой и графиком; находить, не выполняя построения, координаты точки пересечения графика линейной функции с осью абсцисс; определять принадлежность точек графику функции; строить график линейной функции в случае, когда угловой коэффициент равен 0. При решении заданий учащемуся предоставляется возможность использовать подсказки. Все задания данного учебного модуля параметризированы. Это позволяет формировать индивидуальные задания для каждого учащегося</w:t>
            </w:r>
            <w:r>
              <w:rPr>
                <w:sz w:val="24"/>
                <w:szCs w:val="24"/>
              </w:rPr>
              <w:t>)</w:t>
            </w:r>
          </w:p>
        </w:tc>
        <w:tc>
          <w:tcPr>
            <w:tcW w:w="2067" w:type="dxa"/>
          </w:tcPr>
          <w:p w:rsidR="002567E6" w:rsidRDefault="002567E6" w:rsidP="00A063A7">
            <w:pPr>
              <w:jc w:val="center"/>
              <w:rPr>
                <w:sz w:val="24"/>
                <w:szCs w:val="24"/>
              </w:rPr>
            </w:pPr>
          </w:p>
          <w:p w:rsidR="002567E6" w:rsidRPr="009E2053" w:rsidRDefault="002567E6" w:rsidP="00A063A7">
            <w:pPr>
              <w:jc w:val="center"/>
              <w:rPr>
                <w:sz w:val="24"/>
                <w:szCs w:val="24"/>
              </w:rPr>
            </w:pPr>
            <w:r>
              <w:rPr>
                <w:sz w:val="24"/>
                <w:szCs w:val="24"/>
              </w:rPr>
              <w:t>Интерактивная модель</w:t>
            </w:r>
          </w:p>
        </w:tc>
        <w:tc>
          <w:tcPr>
            <w:tcW w:w="2474" w:type="dxa"/>
            <w:vAlign w:val="center"/>
          </w:tcPr>
          <w:p w:rsidR="002567E6" w:rsidRPr="009E2053" w:rsidRDefault="002567E6" w:rsidP="00A063A7">
            <w:pPr>
              <w:jc w:val="center"/>
              <w:rPr>
                <w:sz w:val="24"/>
                <w:szCs w:val="24"/>
              </w:rPr>
            </w:pPr>
            <w:hyperlink r:id="rId6" w:history="1">
              <w:r w:rsidRPr="00237C9D">
                <w:rPr>
                  <w:rStyle w:val="Hyperlink"/>
                  <w:sz w:val="24"/>
                  <w:szCs w:val="24"/>
                </w:rPr>
                <w:t>http://www.fcior.edu.ru/card/13979/lineynaya-funkciya-i-ee-grafik-p1.html</w:t>
              </w:r>
            </w:hyperlink>
          </w:p>
        </w:tc>
      </w:tr>
      <w:tr w:rsidR="002567E6" w:rsidRPr="00522371" w:rsidTr="00317BAC">
        <w:trPr>
          <w:trHeight w:val="547"/>
        </w:trPr>
        <w:tc>
          <w:tcPr>
            <w:tcW w:w="458" w:type="dxa"/>
            <w:vAlign w:val="center"/>
          </w:tcPr>
          <w:p w:rsidR="002567E6" w:rsidRPr="009E2053" w:rsidRDefault="002567E6" w:rsidP="00A063A7">
            <w:pPr>
              <w:jc w:val="center"/>
              <w:rPr>
                <w:sz w:val="24"/>
                <w:szCs w:val="24"/>
              </w:rPr>
            </w:pPr>
            <w:r w:rsidRPr="009E2053">
              <w:rPr>
                <w:sz w:val="24"/>
                <w:szCs w:val="24"/>
              </w:rPr>
              <w:t>3</w:t>
            </w:r>
          </w:p>
        </w:tc>
        <w:tc>
          <w:tcPr>
            <w:tcW w:w="1608" w:type="dxa"/>
            <w:vAlign w:val="center"/>
          </w:tcPr>
          <w:p w:rsidR="002567E6" w:rsidRPr="009E2053" w:rsidRDefault="002567E6" w:rsidP="00317BAC">
            <w:pPr>
              <w:rPr>
                <w:sz w:val="24"/>
                <w:szCs w:val="24"/>
              </w:rPr>
            </w:pPr>
            <w:r w:rsidRPr="009E2053">
              <w:rPr>
                <w:sz w:val="24"/>
                <w:szCs w:val="24"/>
              </w:rPr>
              <w:t xml:space="preserve">Линейная функция и ее график. </w:t>
            </w:r>
            <w:r>
              <w:rPr>
                <w:sz w:val="24"/>
                <w:szCs w:val="24"/>
              </w:rPr>
              <w:t>(</w:t>
            </w:r>
            <w:r w:rsidRPr="009E2053">
              <w:rPr>
                <w:sz w:val="24"/>
                <w:szCs w:val="24"/>
              </w:rPr>
              <w:t>К1</w:t>
            </w:r>
            <w:r>
              <w:rPr>
                <w:sz w:val="24"/>
                <w:szCs w:val="24"/>
              </w:rPr>
              <w:t>)</w:t>
            </w:r>
          </w:p>
        </w:tc>
        <w:tc>
          <w:tcPr>
            <w:tcW w:w="3874" w:type="dxa"/>
            <w:vAlign w:val="center"/>
          </w:tcPr>
          <w:p w:rsidR="002567E6" w:rsidRDefault="002567E6" w:rsidP="009E2053">
            <w:pPr>
              <w:jc w:val="center"/>
              <w:rPr>
                <w:sz w:val="24"/>
                <w:szCs w:val="24"/>
              </w:rPr>
            </w:pPr>
            <w:r w:rsidRPr="00317BAC">
              <w:rPr>
                <w:sz w:val="24"/>
                <w:szCs w:val="24"/>
                <w:u w:val="single"/>
              </w:rPr>
              <w:t>Контрольный модуль</w:t>
            </w:r>
            <w:r>
              <w:rPr>
                <w:sz w:val="24"/>
                <w:szCs w:val="24"/>
              </w:rPr>
              <w:t xml:space="preserve"> </w:t>
            </w:r>
          </w:p>
          <w:p w:rsidR="002567E6" w:rsidRPr="009E2053" w:rsidRDefault="002567E6" w:rsidP="00317BAC">
            <w:pPr>
              <w:jc w:val="both"/>
              <w:rPr>
                <w:sz w:val="24"/>
                <w:szCs w:val="24"/>
              </w:rPr>
            </w:pPr>
            <w:r>
              <w:rPr>
                <w:sz w:val="24"/>
                <w:szCs w:val="24"/>
              </w:rPr>
              <w:t>(</w:t>
            </w:r>
            <w:r w:rsidRPr="005F3985">
              <w:rPr>
                <w:sz w:val="22"/>
                <w:szCs w:val="22"/>
              </w:rPr>
              <w:t>Данный модуль состоит из 5 заданий. Задания направлены на проверку усвоения понятий «линейная функция», «график линейной функции», а также умений: находить значение функции по заданному значению аргумента и наоборот, если функция задана формулой; находить, не выполняя построения, координаты точки пересечения графика линейной функции с осью ординат; определять принадлежность точек графику функции и на основании этого выбирать формулу, задающую функцию (по данному графику). Все задания данного учебного модуля параметризированы. Это позволяет формировать индивидуальные задания для каждого учащегося</w:t>
            </w:r>
            <w:r>
              <w:rPr>
                <w:sz w:val="24"/>
                <w:szCs w:val="24"/>
              </w:rPr>
              <w:t>)</w:t>
            </w:r>
          </w:p>
        </w:tc>
        <w:tc>
          <w:tcPr>
            <w:tcW w:w="2067" w:type="dxa"/>
          </w:tcPr>
          <w:p w:rsidR="002567E6" w:rsidRDefault="002567E6" w:rsidP="00A063A7">
            <w:pPr>
              <w:jc w:val="center"/>
              <w:rPr>
                <w:sz w:val="24"/>
                <w:szCs w:val="24"/>
              </w:rPr>
            </w:pPr>
          </w:p>
          <w:p w:rsidR="002567E6" w:rsidRPr="009E2053" w:rsidRDefault="002567E6" w:rsidP="00A063A7">
            <w:pPr>
              <w:jc w:val="center"/>
              <w:rPr>
                <w:sz w:val="24"/>
                <w:szCs w:val="24"/>
              </w:rPr>
            </w:pPr>
            <w:r>
              <w:rPr>
                <w:sz w:val="24"/>
                <w:szCs w:val="24"/>
              </w:rPr>
              <w:t>Интерактивная модель</w:t>
            </w:r>
          </w:p>
        </w:tc>
        <w:tc>
          <w:tcPr>
            <w:tcW w:w="2474" w:type="dxa"/>
          </w:tcPr>
          <w:p w:rsidR="002567E6" w:rsidRDefault="002567E6" w:rsidP="009E2053">
            <w:pPr>
              <w:jc w:val="center"/>
              <w:rPr>
                <w:sz w:val="24"/>
                <w:szCs w:val="24"/>
              </w:rPr>
            </w:pPr>
          </w:p>
          <w:p w:rsidR="002567E6" w:rsidRPr="009E2053" w:rsidRDefault="002567E6" w:rsidP="009E2053">
            <w:pPr>
              <w:jc w:val="center"/>
              <w:rPr>
                <w:sz w:val="24"/>
                <w:szCs w:val="24"/>
              </w:rPr>
            </w:pPr>
            <w:hyperlink r:id="rId7" w:history="1">
              <w:r w:rsidRPr="009E2053">
                <w:rPr>
                  <w:rStyle w:val="Hyperlink"/>
                  <w:sz w:val="24"/>
                  <w:szCs w:val="24"/>
                </w:rPr>
                <w:t>http://www.fcior.edu.ru/card/9228/lineynaya</w:t>
              </w:r>
            </w:hyperlink>
          </w:p>
          <w:p w:rsidR="002567E6" w:rsidRPr="009D0717" w:rsidRDefault="002567E6" w:rsidP="00A27BB1"/>
        </w:tc>
      </w:tr>
    </w:tbl>
    <w:p w:rsidR="002567E6" w:rsidRDefault="002567E6" w:rsidP="000728FE">
      <w:pPr>
        <w:spacing w:line="360" w:lineRule="auto"/>
        <w:jc w:val="both"/>
      </w:pPr>
    </w:p>
    <w:sectPr w:rsidR="002567E6" w:rsidSect="009F288C">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0056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AC88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5EEE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609F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96E1C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2010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B4B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40F2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62EB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8203AA"/>
    <w:lvl w:ilvl="0">
      <w:start w:val="1"/>
      <w:numFmt w:val="bullet"/>
      <w:lvlText w:val=""/>
      <w:lvlJc w:val="left"/>
      <w:pPr>
        <w:tabs>
          <w:tab w:val="num" w:pos="360"/>
        </w:tabs>
        <w:ind w:left="360" w:hanging="360"/>
      </w:pPr>
      <w:rPr>
        <w:rFonts w:ascii="Symbol" w:hAnsi="Symbol" w:hint="default"/>
      </w:rPr>
    </w:lvl>
  </w:abstractNum>
  <w:abstractNum w:abstractNumId="10">
    <w:nsid w:val="09E247B0"/>
    <w:multiLevelType w:val="multilevel"/>
    <w:tmpl w:val="E090B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15C3917"/>
    <w:multiLevelType w:val="hybridMultilevel"/>
    <w:tmpl w:val="D0D289D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4C32CD7"/>
    <w:multiLevelType w:val="hybridMultilevel"/>
    <w:tmpl w:val="ADB0D502"/>
    <w:lvl w:ilvl="0" w:tplc="698E0192">
      <w:start w:val="1"/>
      <w:numFmt w:val="bullet"/>
      <w:lvlText w:val=""/>
      <w:lvlJc w:val="left"/>
      <w:pPr>
        <w:tabs>
          <w:tab w:val="num" w:pos="454"/>
        </w:tabs>
        <w:ind w:left="454" w:hanging="170"/>
      </w:pPr>
      <w:rPr>
        <w:rFonts w:ascii="Symbol" w:hAnsi="Symbol" w:hint="default"/>
      </w:rPr>
    </w:lvl>
    <w:lvl w:ilvl="1" w:tplc="DDFE17EC">
      <w:start w:val="1"/>
      <w:numFmt w:val="bullet"/>
      <w:lvlText w:val=""/>
      <w:lvlJc w:val="left"/>
      <w:pPr>
        <w:tabs>
          <w:tab w:val="num" w:pos="1364"/>
        </w:tabs>
        <w:ind w:left="1364"/>
      </w:pPr>
      <w:rPr>
        <w:rFonts w:ascii="Symbol" w:hAnsi="Symbol" w:hint="default"/>
        <w:color w:val="auto"/>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2DEF5947"/>
    <w:multiLevelType w:val="hybridMultilevel"/>
    <w:tmpl w:val="5AE0B2A6"/>
    <w:lvl w:ilvl="0" w:tplc="A1C80DB0">
      <w:start w:val="10"/>
      <w:numFmt w:val="decimal"/>
      <w:lvlText w:val="%1."/>
      <w:lvlJc w:val="left"/>
      <w:pPr>
        <w:ind w:left="900" w:hanging="360"/>
      </w:pPr>
      <w:rPr>
        <w:rFonts w:cs="Times New Roman" w:hint="default"/>
        <w:b/>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46838A2"/>
    <w:multiLevelType w:val="hybridMultilevel"/>
    <w:tmpl w:val="96663EF0"/>
    <w:lvl w:ilvl="0" w:tplc="E3A0F576">
      <w:start w:val="1"/>
      <w:numFmt w:val="decimal"/>
      <w:lvlText w:val="%1."/>
      <w:lvlJc w:val="left"/>
      <w:pPr>
        <w:tabs>
          <w:tab w:val="num" w:pos="900"/>
        </w:tabs>
        <w:ind w:left="900" w:hanging="360"/>
      </w:pPr>
      <w:rPr>
        <w:rFonts w:cs="Times New Roman"/>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383E5777"/>
    <w:multiLevelType w:val="hybridMultilevel"/>
    <w:tmpl w:val="4104C670"/>
    <w:lvl w:ilvl="0" w:tplc="07B8676E">
      <w:start w:val="10"/>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6DA6293"/>
    <w:multiLevelType w:val="multilevel"/>
    <w:tmpl w:val="B45A7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4DC53DAC"/>
    <w:multiLevelType w:val="hybridMultilevel"/>
    <w:tmpl w:val="000E910E"/>
    <w:lvl w:ilvl="0" w:tplc="F780AF26">
      <w:start w:val="1"/>
      <w:numFmt w:val="bullet"/>
      <w:lvlText w:val=""/>
      <w:lvlJc w:val="left"/>
      <w:pPr>
        <w:tabs>
          <w:tab w:val="num" w:pos="360"/>
        </w:tabs>
        <w:ind w:left="207" w:hanging="207"/>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F">
      <w:start w:val="1"/>
      <w:numFmt w:val="decimal"/>
      <w:lvlText w:val="%3."/>
      <w:lvlJc w:val="left"/>
      <w:pPr>
        <w:tabs>
          <w:tab w:val="num" w:pos="3049"/>
        </w:tabs>
        <w:ind w:left="3049" w:hanging="360"/>
      </w:pPr>
      <w:rPr>
        <w:rFonts w:cs="Times New Roman"/>
      </w:rPr>
    </w:lvl>
    <w:lvl w:ilvl="3" w:tplc="04190003">
      <w:start w:val="1"/>
      <w:numFmt w:val="bullet"/>
      <w:lvlText w:val="o"/>
      <w:lvlJc w:val="left"/>
      <w:pPr>
        <w:tabs>
          <w:tab w:val="num" w:pos="3589"/>
        </w:tabs>
        <w:ind w:left="3589" w:hanging="360"/>
      </w:pPr>
      <w:rPr>
        <w:rFonts w:ascii="Courier New" w:hAnsi="Courier New" w:hint="default"/>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4F07767A"/>
    <w:multiLevelType w:val="hybridMultilevel"/>
    <w:tmpl w:val="D492A0D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51642938"/>
    <w:multiLevelType w:val="hybridMultilevel"/>
    <w:tmpl w:val="1B8E87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C9C214E"/>
    <w:multiLevelType w:val="hybridMultilevel"/>
    <w:tmpl w:val="D55E1A6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2"/>
  </w:num>
  <w:num w:numId="2">
    <w:abstractNumId w:val="17"/>
  </w:num>
  <w:num w:numId="3">
    <w:abstractNumId w:val="14"/>
  </w:num>
  <w:num w:numId="4">
    <w:abstractNumId w:val="1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0"/>
  </w:num>
  <w:num w:numId="19">
    <w:abstractNumId w:val="18"/>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68F"/>
    <w:rsid w:val="00003437"/>
    <w:rsid w:val="000308CB"/>
    <w:rsid w:val="00051F4D"/>
    <w:rsid w:val="000728FE"/>
    <w:rsid w:val="00075E50"/>
    <w:rsid w:val="000A3FA0"/>
    <w:rsid w:val="000B2973"/>
    <w:rsid w:val="000B2A26"/>
    <w:rsid w:val="0013168F"/>
    <w:rsid w:val="00151759"/>
    <w:rsid w:val="00154807"/>
    <w:rsid w:val="0018206C"/>
    <w:rsid w:val="001F460B"/>
    <w:rsid w:val="002016AB"/>
    <w:rsid w:val="00221026"/>
    <w:rsid w:val="00237C9D"/>
    <w:rsid w:val="00254997"/>
    <w:rsid w:val="002567E6"/>
    <w:rsid w:val="00274D4E"/>
    <w:rsid w:val="002A2EC7"/>
    <w:rsid w:val="002C75F5"/>
    <w:rsid w:val="002C7CFB"/>
    <w:rsid w:val="002D1A2D"/>
    <w:rsid w:val="002D79DF"/>
    <w:rsid w:val="0030137F"/>
    <w:rsid w:val="00317BAC"/>
    <w:rsid w:val="003A025F"/>
    <w:rsid w:val="003A5CFE"/>
    <w:rsid w:val="003D0397"/>
    <w:rsid w:val="004117DE"/>
    <w:rsid w:val="00430A8B"/>
    <w:rsid w:val="004733D5"/>
    <w:rsid w:val="004748EC"/>
    <w:rsid w:val="00493C2F"/>
    <w:rsid w:val="004B0AF0"/>
    <w:rsid w:val="004E0C0F"/>
    <w:rsid w:val="00511CB6"/>
    <w:rsid w:val="00522371"/>
    <w:rsid w:val="00596FD6"/>
    <w:rsid w:val="005C4B0C"/>
    <w:rsid w:val="005C787D"/>
    <w:rsid w:val="005E179E"/>
    <w:rsid w:val="005F3985"/>
    <w:rsid w:val="00644FDF"/>
    <w:rsid w:val="006A0636"/>
    <w:rsid w:val="006C09BB"/>
    <w:rsid w:val="006D47B7"/>
    <w:rsid w:val="006E051E"/>
    <w:rsid w:val="007054FD"/>
    <w:rsid w:val="00760DBF"/>
    <w:rsid w:val="00763143"/>
    <w:rsid w:val="0076541D"/>
    <w:rsid w:val="00765B2A"/>
    <w:rsid w:val="007C300F"/>
    <w:rsid w:val="00804B84"/>
    <w:rsid w:val="00847F1F"/>
    <w:rsid w:val="00854859"/>
    <w:rsid w:val="00884396"/>
    <w:rsid w:val="008D4E62"/>
    <w:rsid w:val="008D6DAD"/>
    <w:rsid w:val="008E0E93"/>
    <w:rsid w:val="008F1B8A"/>
    <w:rsid w:val="00971A94"/>
    <w:rsid w:val="009B096A"/>
    <w:rsid w:val="009D0717"/>
    <w:rsid w:val="009D55BF"/>
    <w:rsid w:val="009E2053"/>
    <w:rsid w:val="009E444A"/>
    <w:rsid w:val="009F288C"/>
    <w:rsid w:val="00A063A7"/>
    <w:rsid w:val="00A27BB1"/>
    <w:rsid w:val="00A7418B"/>
    <w:rsid w:val="00AC4BD5"/>
    <w:rsid w:val="00AE06A6"/>
    <w:rsid w:val="00B22203"/>
    <w:rsid w:val="00B24D74"/>
    <w:rsid w:val="00B3278B"/>
    <w:rsid w:val="00B453C4"/>
    <w:rsid w:val="00BB6F89"/>
    <w:rsid w:val="00C142F4"/>
    <w:rsid w:val="00C1528F"/>
    <w:rsid w:val="00C5771C"/>
    <w:rsid w:val="00C71437"/>
    <w:rsid w:val="00C950F3"/>
    <w:rsid w:val="00CA0AFB"/>
    <w:rsid w:val="00CD614F"/>
    <w:rsid w:val="00D06150"/>
    <w:rsid w:val="00D2146F"/>
    <w:rsid w:val="00D93D71"/>
    <w:rsid w:val="00D9643E"/>
    <w:rsid w:val="00E025D5"/>
    <w:rsid w:val="00E56479"/>
    <w:rsid w:val="00E568E9"/>
    <w:rsid w:val="00E77F86"/>
    <w:rsid w:val="00EB0725"/>
    <w:rsid w:val="00EB1A49"/>
    <w:rsid w:val="00EF5B1C"/>
    <w:rsid w:val="00F3108B"/>
    <w:rsid w:val="00F334E8"/>
    <w:rsid w:val="00F50BB2"/>
    <w:rsid w:val="00F61198"/>
    <w:rsid w:val="00FF06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8F"/>
    <w:rPr>
      <w:rFonts w:ascii="Times New Roman" w:eastAsia="Times New Roman" w:hAnsi="Times New Roman"/>
      <w:kern w:val="16"/>
      <w:sz w:val="28"/>
      <w:szCs w:val="28"/>
    </w:rPr>
  </w:style>
  <w:style w:type="paragraph" w:styleId="Heading1">
    <w:name w:val="heading 1"/>
    <w:basedOn w:val="Normal"/>
    <w:next w:val="Normal"/>
    <w:link w:val="Heading1Char"/>
    <w:uiPriority w:val="99"/>
    <w:qFormat/>
    <w:rsid w:val="001316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3168F"/>
    <w:pPr>
      <w:keepNext/>
      <w:spacing w:before="240" w:after="60"/>
      <w:outlineLvl w:val="1"/>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68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13168F"/>
    <w:rPr>
      <w:rFonts w:ascii="Arial" w:hAnsi="Arial" w:cs="Arial"/>
      <w:b/>
      <w:bCs/>
      <w:i/>
      <w:iCs/>
      <w:kern w:val="16"/>
      <w:sz w:val="28"/>
      <w:szCs w:val="28"/>
      <w:lang w:eastAsia="ru-RU"/>
    </w:rPr>
  </w:style>
  <w:style w:type="character" w:styleId="Hyperlink">
    <w:name w:val="Hyperlink"/>
    <w:basedOn w:val="DefaultParagraphFont"/>
    <w:uiPriority w:val="99"/>
    <w:rsid w:val="0013168F"/>
    <w:rPr>
      <w:rFonts w:cs="Times New Roman"/>
      <w:color w:val="0000FF"/>
      <w:u w:val="single"/>
    </w:rPr>
  </w:style>
  <w:style w:type="paragraph" w:styleId="NormalWeb">
    <w:name w:val="Normal (Web)"/>
    <w:basedOn w:val="Normal"/>
    <w:uiPriority w:val="99"/>
    <w:rsid w:val="007C300F"/>
    <w:pPr>
      <w:spacing w:before="100" w:beforeAutospacing="1" w:after="100" w:afterAutospacing="1"/>
    </w:pPr>
    <w:rPr>
      <w:kern w:val="0"/>
      <w:sz w:val="24"/>
      <w:szCs w:val="24"/>
    </w:rPr>
  </w:style>
  <w:style w:type="character" w:styleId="FollowedHyperlink">
    <w:name w:val="FollowedHyperlink"/>
    <w:basedOn w:val="DefaultParagraphFont"/>
    <w:uiPriority w:val="99"/>
    <w:rsid w:val="009E205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ior.edu.ru/card/9228/lineyna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ior.edu.ru/card/13979/lineynaya-funkciya-i-ee-grafik-p1.html" TargetMode="External"/><Relationship Id="rId5" Type="http://schemas.openxmlformats.org/officeDocument/2006/relationships/hyperlink" Target="http://www.fcior.edu.ru/card/4846/lineynaya-funkciya-i-ee-grafik-i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TotalTime>
  <Pages>4</Pages>
  <Words>1004</Words>
  <Characters>5723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14</cp:revision>
  <dcterms:created xsi:type="dcterms:W3CDTF">2011-10-19T16:26:00Z</dcterms:created>
  <dcterms:modified xsi:type="dcterms:W3CDTF">2011-11-06T15:01:00Z</dcterms:modified>
</cp:coreProperties>
</file>