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-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76"/>
        <w:ind w:right="0" w:left="-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 интегрированному уроку окружающего мира </w:t>
      </w:r>
    </w:p>
    <w:p>
      <w:pPr>
        <w:spacing w:before="0" w:after="0" w:line="276"/>
        <w:ind w:right="0" w:left="-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использованием регионального компонента)</w:t>
      </w:r>
    </w:p>
    <w:p>
      <w:pPr>
        <w:spacing w:before="0" w:after="0" w:line="276"/>
        <w:ind w:right="0" w:left="-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Направление: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Начальная школа</w:t>
      </w:r>
    </w:p>
    <w:p>
      <w:pPr>
        <w:spacing w:before="0" w:after="0" w:line="36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гончарном ремесле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Тип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Урок  открыия новых знаний.</w:t>
      </w:r>
    </w:p>
    <w:p>
      <w:pPr>
        <w:spacing w:before="0" w:after="0" w:line="36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урок - исследование</w:t>
      </w:r>
    </w:p>
    <w:p>
      <w:pPr>
        <w:spacing w:before="0" w:after="0" w:line="36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Класс: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3 </w:t>
      </w:r>
    </w:p>
    <w:p>
      <w:pPr>
        <w:spacing w:before="0" w:after="0" w:line="36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Начальная школа XXI 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Окружающий мир, авторы Н.Ф. Виноградова, Г.С. Калинова.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трудились наши предки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-1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Подготовительная работа.</w:t>
      </w:r>
    </w:p>
    <w:p>
      <w:pPr>
        <w:spacing w:before="0" w:after="0" w:line="360"/>
        <w:ind w:right="-1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Исходя из поставленных цели и задач определились виды работ, которые помогли бы узнать историю гончарного искусства.</w:t>
      </w:r>
    </w:p>
    <w:p>
      <w:pPr>
        <w:spacing w:before="0" w:after="0" w:line="360"/>
        <w:ind w:right="-1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был разделён на группы: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Краеведы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Журналисты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каждой творческой группой проводился предварительный инструктаж.</w:t>
      </w:r>
    </w:p>
    <w:p>
      <w:pPr>
        <w:spacing w:before="0" w:after="0" w:line="360"/>
        <w:ind w:right="-1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Журналисты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должны были узнать  о технологии изготовления древнего и современного горшка.</w:t>
      </w:r>
    </w:p>
    <w:p>
      <w:pPr>
        <w:spacing w:before="0" w:after="200" w:line="360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Краеведы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получили  задание рассказать о разнообразии глиняных изделий, изготавливаемых древними гончарами и об их применении. </w:t>
      </w:r>
    </w:p>
    <w:p>
      <w:pPr>
        <w:spacing w:before="0" w:after="20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искали информацию о реализации и продажи ремесленником готовой продукции.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уроке использовались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активные методы и формы обучения:</w:t>
      </w:r>
    </w:p>
    <w:p>
      <w:pPr>
        <w:numPr>
          <w:ilvl w:val="0"/>
          <w:numId w:val="7"/>
        </w:numPr>
        <w:spacing w:before="0" w:after="0" w:line="276"/>
        <w:ind w:right="0" w:left="-3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Работа в группах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интерактивный метод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обмен сообщениями, в результате которых продуцируется новая учебная информация; </w:t>
      </w:r>
    </w:p>
    <w:p>
      <w:pPr>
        <w:numPr>
          <w:ilvl w:val="0"/>
          <w:numId w:val="7"/>
        </w:numPr>
        <w:spacing w:before="0" w:after="0" w:line="276"/>
        <w:ind w:right="0" w:left="-3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Игровые технологии.</w:t>
      </w:r>
    </w:p>
    <w:p>
      <w:pPr>
        <w:numPr>
          <w:ilvl w:val="0"/>
          <w:numId w:val="7"/>
        </w:numPr>
        <w:spacing w:before="0" w:after="0" w:line="276"/>
        <w:ind w:right="0" w:left="-3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Здоровьесберегающие технологии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(физминутки).</w:t>
      </w:r>
    </w:p>
    <w:p>
      <w:pPr>
        <w:numPr>
          <w:ilvl w:val="0"/>
          <w:numId w:val="7"/>
        </w:numPr>
        <w:spacing w:before="0" w:after="0" w:line="276"/>
        <w:ind w:right="0" w:left="-3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Индивидуальные методы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капитаны команд самостоятельно извлекали информацию из имеющихся источников.</w:t>
      </w:r>
    </w:p>
    <w:p>
      <w:pPr>
        <w:numPr>
          <w:ilvl w:val="0"/>
          <w:numId w:val="7"/>
        </w:numPr>
        <w:spacing w:before="0" w:after="0" w:line="276"/>
        <w:ind w:right="0" w:left="-3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Поисковый и исследовательский методы.</w:t>
      </w:r>
    </w:p>
    <w:p>
      <w:pPr>
        <w:numPr>
          <w:ilvl w:val="0"/>
          <w:numId w:val="7"/>
        </w:numPr>
        <w:spacing w:before="0" w:after="0" w:line="276"/>
        <w:ind w:right="0" w:left="-3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Практические 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лабораторная работа с глиной и песком. Практическая работа:  лепка</w:t>
      </w:r>
    </w:p>
    <w:p>
      <w:pPr>
        <w:numPr>
          <w:ilvl w:val="0"/>
          <w:numId w:val="7"/>
        </w:numPr>
        <w:spacing w:before="0" w:after="0" w:line="276"/>
        <w:ind w:right="0" w:left="-3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Наглядный метод: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презентации.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Межпредметные связи: </w:t>
      </w:r>
    </w:p>
    <w:p>
      <w:pPr>
        <w:numPr>
          <w:ilvl w:val="0"/>
          <w:numId w:val="10"/>
        </w:numPr>
        <w:spacing w:before="0" w:after="0" w:line="276"/>
        <w:ind w:right="0" w:left="71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Регионоведение</w:t>
      </w:r>
    </w:p>
    <w:p>
      <w:pPr>
        <w:numPr>
          <w:ilvl w:val="0"/>
          <w:numId w:val="10"/>
        </w:numPr>
        <w:spacing w:before="0" w:after="0" w:line="276"/>
        <w:ind w:right="0" w:left="7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</w:t>
      </w:r>
    </w:p>
    <w:p>
      <w:pPr>
        <w:numPr>
          <w:ilvl w:val="0"/>
          <w:numId w:val="10"/>
        </w:numPr>
        <w:spacing w:before="0" w:after="0" w:line="276"/>
        <w:ind w:right="0" w:left="7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Химия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уроке использовались следующие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обучения:</w:t>
      </w:r>
    </w:p>
    <w:p>
      <w:pPr>
        <w:numPr>
          <w:ilvl w:val="0"/>
          <w:numId w:val="12"/>
        </w:numPr>
        <w:spacing w:before="0" w:after="0" w:line="276"/>
        <w:ind w:right="0" w:left="-3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Словесные: справочники, словари;</w:t>
      </w:r>
    </w:p>
    <w:p>
      <w:pPr>
        <w:numPr>
          <w:ilvl w:val="0"/>
          <w:numId w:val="12"/>
        </w:numPr>
        <w:spacing w:before="0" w:after="0" w:line="276"/>
        <w:ind w:right="0" w:left="-3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Оборудование для опытов с глиной и песком;</w:t>
      </w:r>
    </w:p>
    <w:p>
      <w:pPr>
        <w:numPr>
          <w:ilvl w:val="0"/>
          <w:numId w:val="12"/>
        </w:numPr>
        <w:spacing w:before="0" w:after="0" w:line="276"/>
        <w:ind w:right="0" w:left="-3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Аудивизуальные: видеоролик, аудиозапись с песней А. Розенбаума, презентации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Были применены мультимедиа технологии для иллюстрации рассказа учителя и учащихся о гончарном ремесле, что помогло расширить спектр предъявляемой информации, активизировать внимание учащихся.  Подбор материала и оформление слайдов, самостоятельный поиск информации, практические работы – всё это привело к активизации познавательной деятельности уч-ся, активности учащихся на уроке. </w:t>
      </w:r>
    </w:p>
    <w:p>
      <w:pPr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 урока достигнута.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134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Интегрированный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 окружающего мира и технологии</w:t>
      </w:r>
    </w:p>
    <w:p>
      <w:p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гончарном ремесле.</w:t>
      </w:r>
    </w:p>
    <w:p>
      <w:pPr>
        <w:spacing w:before="0" w:after="200" w:line="276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Урок усвоения новых знаний</w:t>
      </w:r>
    </w:p>
    <w:p>
      <w:pPr>
        <w:spacing w:before="0" w:after="200" w:line="276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Форма проведения: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 – исследование.</w:t>
      </w:r>
    </w:p>
    <w:p>
      <w:pPr>
        <w:spacing w:before="0" w:after="200" w:line="276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</w:t>
      </w:r>
    </w:p>
    <w:p>
      <w:pPr>
        <w:spacing w:before="0" w:after="200" w:line="276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знаний учащихся о гончарном ремесле.</w:t>
      </w:r>
    </w:p>
    <w:p>
      <w:pPr>
        <w:spacing w:before="0" w:after="200" w:line="276"/>
        <w:ind w:right="0" w:left="1276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представление у уч-ся о профессии гончара, о понимании роли труда в жизни человека.</w:t>
      </w:r>
    </w:p>
    <w:p>
      <w:pPr>
        <w:spacing w:before="0" w:after="200" w:line="276"/>
        <w:ind w:right="0" w:left="1134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Приобщить детей к познанию истории, культуры своего народа, связи поколений. Довести до сознания учащихся, что изделия, сделанные руками гончара, уникальны, оригинальны, неповторимы, вечны.</w:t>
      </w:r>
    </w:p>
    <w:p>
      <w:pPr>
        <w:spacing w:before="0" w:after="200" w:line="276"/>
        <w:ind w:right="0" w:left="1134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 старательность, аккуратность, настойчивость в доведении дела до конца, чувство ответственности за работу, выполняемую в коллективе.</w:t>
      </w:r>
    </w:p>
    <w:p>
      <w:pPr>
        <w:spacing w:before="0" w:after="0" w:line="276"/>
        <w:ind w:right="0" w:left="851" w:hanging="141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Технологии: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Образовательные, интерактивные, здоровьесберегающие,  информационно-коммуникативные, игровая, проблемно-диалогические.</w:t>
      </w:r>
    </w:p>
    <w:p>
      <w:pPr>
        <w:spacing w:before="100" w:after="10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 и материалы: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конверты с заданиями,  презентации, справочный материал, толковые словари, компьютер, мультимедийный проектор, цифровой микроскоп, лабораторное оборудование.</w:t>
      </w:r>
    </w:p>
    <w:p>
      <w:pPr>
        <w:spacing w:before="0" w:after="0" w:line="276"/>
        <w:ind w:right="566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Планируемый результат: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кругозора и культурного опыта школьника.</w:t>
      </w:r>
    </w:p>
    <w:p>
      <w:pPr>
        <w:spacing w:before="0" w:after="200" w:line="276"/>
        <w:ind w:right="0" w:left="-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Орг. момент</w:t>
      </w:r>
    </w:p>
    <w:p>
      <w:pPr>
        <w:spacing w:before="0" w:after="200" w:line="276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Учащиеся рассажены по группам: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Краеведов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Журналистов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76"/>
        <w:ind w:right="0" w:left="-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Актуализация знаний.</w:t>
      </w:r>
    </w:p>
    <w:p>
      <w:pPr>
        <w:spacing w:before="0" w:after="0" w:line="276"/>
        <w:ind w:right="0" w:left="-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Мотивация.</w:t>
      </w:r>
    </w:p>
    <w:p>
      <w:pPr>
        <w:spacing w:before="0" w:after="0" w:line="276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Наш урок, ребята,  я бы хотела начать с загадки:</w:t>
      </w:r>
    </w:p>
    <w:p>
      <w:pPr>
        <w:spacing w:before="0" w:after="0" w:line="276"/>
        <w:ind w:right="0" w:left="-709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Он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тесто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кадке замесил.</w:t>
        <w:br/>
        <w:t xml:space="preserve">Но цель его – не калачи.</w:t>
        <w:br/>
        <w:t xml:space="preserve">Горшок цветочный смастерил,</w:t>
        <w:br/>
        <w:t xml:space="preserve">Потом обжёг его в печи.                       (Гончар)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догадались, о чём пойдёт речь на уроке?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 гончарном мастерстве). 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кто же такой гончар? Где можно найти эту информацию? Правильно в словарях. Я прошу лидеров  каждой группы подойти ко мне и взять листочек с названием и автором словаря. 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Капитаны проходят  к полке со словарями, выбирают  нужный словарь и находят информацию)  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 наши лидеры заняты поиском, давайте вспомним:</w:t>
      </w:r>
    </w:p>
    <w:p>
      <w:pPr>
        <w:spacing w:before="0" w:after="20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ремесло? (Ремесло – это требующая специальных навыков работа по изготовлению каких-нибудь изделий ручным, кустарным способом. Например: Сапожное ремесло. Скорняжное ремесло. Переплетное ремесло.)</w:t>
      </w:r>
    </w:p>
    <w:p>
      <w:pPr>
        <w:spacing w:before="0" w:after="20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должны были найти как можно больше пословиц о ремесле. Проверим задание таким образом. На столе у каждой группы лежит конверт. Раскройте его. Догадались, что требуется от вас? Да, вы должны собрать пословицы о ремесле.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Проверим вашу работу.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Учащиеся зачитывают получившуюся пословицу и объясняют её смысл:</w:t>
      </w:r>
    </w:p>
    <w:p>
      <w:pPr>
        <w:spacing w:before="0" w:after="200" w:line="240"/>
        <w:ind w:right="0" w:left="-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Ремесло в руках - верный кусок хлеба.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Ремесло не коромысло, плеч не оттянет.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Ремесло пить-есть не просит, а  само кормит. 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какие пословицы нашли вы?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(Ремесла за 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 спиной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носишь, а с ним добро. Без ремесла – как без рук. С ремеслом не пропадёшь. Соха кормит, ремесло поит, промыслы одевают, обувают. Ремеслу везде почёт. Человек сыт одним хлебом, да не одним ремеслом.) 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Операционно-исполнительский этап.</w:t>
      </w:r>
    </w:p>
    <w:p>
      <w:pPr>
        <w:numPr>
          <w:ilvl w:val="0"/>
          <w:numId w:val="36"/>
        </w:numPr>
        <w:spacing w:before="0" w:after="0" w:line="276"/>
        <w:ind w:right="0" w:left="-3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ребята. А теперь я прошу капитанов каждой группы познакомить нас с найденной информацией. </w:t>
      </w:r>
    </w:p>
    <w:p>
      <w:pPr>
        <w:spacing w:before="0" w:after="0" w:line="276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группа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 словаре Ефремовой: 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Гончар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это мастер, изготовляющий изделия из обожженной глины (посуду, игрушки  и т.п.).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группа: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словаре Ушакова: 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Гончар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ремесленник, кустарь, выделывающий глиняную посуду.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группа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словаре Ожегова: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Гончар: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мастер, изготовляющий глиняную посуду, керамику.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 думаете, в каком словаре содержится более полная информация?   (В словаре Ефремовой) Давайте проверим ваше предположение чуть позже.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Физминутка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(Приложение 1)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"/>
        </w:numPr>
        <w:spacing w:before="0" w:after="0" w:line="240"/>
        <w:ind w:right="0" w:left="-3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Когда-то давным-давно наш далекий предок сделал великое открытие, которое стоит в одном ряду с изобретением колеса, приручением животного, добычей огня. Из куска мокрой земли – глины – он слепил горшок, высушил его на ветерке и на солнце и обжег на костре. Этот первый горшок явился прародителем всех ныне существующих видов керамики, так как принципиальная схема процесса – глина, замешанная на воде, высушенная и обожженная,- остается по сей день неизменной. Соединяя четыре стихии – Землю, Воду, Воздух и Огонь – древний керамист совершал почти мистическое действие. Изобретение гончарного круга усовершенствовало работу керамиста, позволило быстро создавать совершенные формы. Но и добавил мистики, придал волшебный характер труду мастера.</w:t>
      </w:r>
    </w:p>
    <w:p>
      <w:pPr>
        <w:spacing w:before="0" w:after="200" w:line="276"/>
        <w:ind w:right="0" w:left="-34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Почему же именно глину выбрал человек? Как вы думаете, проходит ли вода через глину? Есть такое китайское изречение: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То, что я услышал, я забыл. То, что я увидел, я помню. То, что я сделал, я знаю!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проделаем опыты и проверим ваши предположения. Есть ещё одно мудрое высказывание: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 познаётся в сравнении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предлагаю вам понаблюдать и поэкспериментировать с глиной и песком.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5"/>
        </w:numPr>
        <w:spacing w:before="0" w:after="0" w:line="276"/>
        <w:ind w:right="0" w:left="-349" w:hanging="36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Практическая работа.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(Приложение 2)</w:t>
      </w:r>
    </w:p>
    <w:p>
      <w:pPr>
        <w:spacing w:before="100" w:after="10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Учащиеся выполняют опыты с глиной и песком и  делают выводы: 1. Глина долго удерживает воду. 2)  глина состоит  из слипшихся очень мелких частиц. При намокании частицы глины взбухают и закрывают воде проходы между частицами. 3) глина хорошо впитывает в себя воду). 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Глина  пластична: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 е. способна принимать и сохранять любую форму в сыром виде)</w:t>
      </w:r>
    </w:p>
    <w:p>
      <w:pPr>
        <w:spacing w:before="100" w:after="10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эти свойства глины и приглянулись человеку.</w:t>
      </w:r>
    </w:p>
    <w:p>
      <w:pPr>
        <w:numPr>
          <w:ilvl w:val="0"/>
          <w:numId w:val="47"/>
        </w:numPr>
        <w:spacing w:before="100" w:after="100" w:line="240"/>
        <w:ind w:right="0" w:left="-3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я прошу капитанов каждой группы подойти ко мне, получить задание, и воспользовавшись литературой, а также информацией, полученной на экскурсиях на раскопки древнего поселения Горгиппия и современной гончарной мастерской, подготовить мини-сообщение.</w:t>
      </w:r>
    </w:p>
    <w:p>
      <w:pPr>
        <w:numPr>
          <w:ilvl w:val="0"/>
          <w:numId w:val="47"/>
        </w:numPr>
        <w:spacing w:before="100" w:after="100" w:line="240"/>
        <w:ind w:right="0" w:left="7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Журналистов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рассказать о технологии изготовления древнего и современного горшка.</w:t>
      </w:r>
    </w:p>
    <w:p>
      <w:pPr>
        <w:numPr>
          <w:ilvl w:val="0"/>
          <w:numId w:val="47"/>
        </w:numPr>
        <w:spacing w:before="100" w:after="100" w:line="240"/>
        <w:ind w:right="0" w:left="7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Краеведов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получила  задание рассказать о разнообразии глиняных изделий, изготавливаемых древними гончарами и об их применении.</w:t>
      </w:r>
    </w:p>
    <w:p>
      <w:pPr>
        <w:numPr>
          <w:ilvl w:val="0"/>
          <w:numId w:val="47"/>
        </w:numPr>
        <w:spacing w:before="0" w:after="200" w:line="276"/>
        <w:ind w:right="0" w:left="73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искала информацию о  сбыте ремесленником готовой продукции.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Выступление группы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Журналистов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Приложение 3)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349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Физминутка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(Приложение 1)</w:t>
      </w:r>
    </w:p>
    <w:p>
      <w:pPr>
        <w:spacing w:before="0" w:after="200" w:line="276"/>
        <w:ind w:right="0" w:left="-34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сейчас, ребята, вы прослушаете песню. Я предлагаю вам закрыть глаза и представить, о ком и о чём эта песня.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(Александр Розенбаум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Песня о гончаре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-349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0" w:after="200" w:line="276"/>
        <w:ind w:right="0" w:left="-349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Спасибо, ребята, за интересный рассказ. А сейчас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Краеведов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расскажет нам о различных сосудах, которые изготавливали древние мастера, об их использовании.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Выступление группы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Краеведов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Приложение 4)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Практическая работа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как вы понимаете смысл пословицы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боги горшки обжигают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Конечно, хоть и трудное дело горшки делать, занимались этой работой простые, но усидчивые, целеустремлённые, терпеливые мастера. Да и не без таланта они были. А кому такие слова обычно говорят? 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предлагаю вам самим побыть гончарами. Конечно, у вас нет глины и гончарного круга. Вместо них – пластилин и парта. Сделайте  заготовки основания ваших горшков и жгутики.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Учитель объясняет и показывает этапы изготовления горшка. Учащиеся работают одновременно с учителем).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(Выставка работ)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Ну что же. Горшки у нас есть. А что  с ними мог делать гончар? Об этом нам расскажут ребята из 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Инсценировка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Мини-ярмарка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обмен и продажа горшков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 урока. Оценочно-рефлексивный этап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Время меняет стили керамики, методы работы. Но по-прежнему работа гончара увлекает и завораживает, вызывает желание попробовать самому. Посмотрите, пожалуйста на экран. (Слайды с фотографиями с экскурсии в современную мастерскую). Несколько ребят нашего класса взяли интервью у основателя этой мастерской мастера-реставратора Владимира Юрьевича Иванисова. Посмотрите фрагмент этого интервью. </w:t>
      </w:r>
    </w:p>
    <w:p>
      <w:pPr>
        <w:tabs>
          <w:tab w:val="left" w:pos="2295" w:leader="none"/>
        </w:tabs>
        <w:spacing w:before="0" w:after="20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 времена господства машинного производства ручная работа ценится  особенно высоко. Разве не приятно получить изделие, которое сотворено не бездушными машинами, а руками реальных мастеров собственного дела? В изделие вкладывается душа мастера, и, обычно, оно неподражаемо - единственное, уникальное в собственном роде.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Самое сложное в жизни каждого человека – это найти свое место в жизни, найти самого себя. И только найдя его, человек может проявить все свои незаурядные способности, которые у него, конечно же, есть. Желаю вам найти то дело, занятие, которое придётся вам по душе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Помните, ребята, в одном из помещений, на полках в этой мастерской  располагались сосуды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терракота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это обожжённые в печи, но не расписные изделия. Владимир Юрьевич передал вам в подарок каждому такой маленький сосуд. На уроке ИЗО мы их распишем.</w:t>
      </w: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предлагаю каждой группе обсудить и ответить на следующие вопросы: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запомнилось?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удивило?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Было ли интересно?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 фразу: Мне захотелось…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ощущения от урока?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Дайте оценку работе своей группы на уроке.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 довольна работой всех групп. Каждый член команды принял участие в работе группы. Вы нашли много интересной информации, создали каждый свой сосуд. Поэтому, я считаю, вы все заслужили оценку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«5».</w:t>
      </w:r>
    </w:p>
    <w:p>
      <w:pPr>
        <w:spacing w:before="100" w:after="10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numPr>
          <w:ilvl w:val="0"/>
          <w:numId w:val="6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Физминутка 1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сейчас все дружно встанем,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Отдохнём мы на привале.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Влево, вправо повернись,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Наклонись и поклонись!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Начинаем мы опять по истории шагать,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всё понятным стало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Потрудились мы немало.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Физминутка 2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Песня о гончаре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Жил старик, колесо крутил,</w:t>
        <w:br/>
        <w:t xml:space="preserve">Целый век он кувшин лепил, свой</w:t>
        <w:br/>
        <w:t xml:space="preserve">На ветрах замешивал воздух.</w:t>
        <w:br/>
        <w:t xml:space="preserve">И скрипел друг, гончарный круг,</w:t>
        <w:br/>
        <w:t xml:space="preserve">Тихо пел рано поутру </w:t>
        <w:br/>
        <w:t xml:space="preserve">Старый мудрец талым звёздам: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br/>
        <w:t xml:space="preserve">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Ты вертись, крутись, моё колесо,</w:t>
        <w:br/>
        <w:t xml:space="preserve">Не нужны мне ни вода, ни песок,</w:t>
        <w:br/>
        <w:t xml:space="preserve">Напоит людей росой мой кувшин,</w:t>
        <w:br/>
        <w:t xml:space="preserve">Мой серебряный кувшин.</w:t>
        <w:br/>
        <w:t xml:space="preserve">Будет лёгким он, как крик птичьих стай,</w:t>
        <w:br/>
        <w:t xml:space="preserve">И прозрачным, будто горный хрусталь.</w:t>
        <w:br/>
        <w:t xml:space="preserve">Тоньше тонкого листа у осин</w:t>
        <w:br/>
        <w:t xml:space="preserve">Будет лунный мой кувшин".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Александр Розенбаум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Песня о гончаре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Практическая работа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вас на столах по  два стеклянных стакана. В них вставлены стеклянные воронки. В воронки помещены фильтры из комочков ваты. На фильтре одной воронки  -  влажный песок, а на фильтре второй – размельчённая смоченная глина. С помощью мерных стаканов отмерьте одинаковое количество воды и налейте эту воду одновременно в обе воронки.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заметили?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(Песок хорошо пропускает воду, а глина – плохо. Глина дольше удерживает воду.)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почему так? У вас на столах чашечки с сухой глиной и песком. Рассмотрите глину и песок через лупу. Что заметили?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Песок состоит из отдельных мелких песчинок, а глина -  из слипшихся очень мелких частиц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Выведено изображение глины на экран (цифровой микроскоп)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 намокании частицы глины взбухают и закрывают воде проходы между частицами.</w:t>
      </w:r>
    </w:p>
    <w:p>
      <w:pPr>
        <w:spacing w:before="100" w:after="100" w:line="240"/>
        <w:ind w:right="0" w:left="-709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Смочите, пожалуйста,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сухую глину водой. Понаблюдайте, что происходит?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Мокрое пятно на поверхности образца очень быстро исчезает.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Вывод: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глина хорошо впитывает в себя воду).</w:t>
      </w:r>
    </w:p>
    <w:p>
      <w:pPr>
        <w:spacing w:before="100" w:after="100" w:line="240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эту глину обильно смочите водой, так, чтобы глина оказалась в воде. Понаблюдайте и сделайте вывод.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Вода вскоре исчезает с блюдца).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Понемногу подливая воду, разомните глину до тех пор, пока она не станет мягкой и вязкой. (Вывод: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Глина стала пластичной: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 е. способной принимать и сохранять любую форму в сыром виде).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Выступление группы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Журналистов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Загадка</w:t>
      </w:r>
    </w:p>
    <w:p>
      <w:pPr>
        <w:spacing w:before="0" w:after="200" w:line="276"/>
        <w:ind w:right="0" w:left="-284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Был я на копанце,</w:t>
        <w:br/>
        <w:t xml:space="preserve">Был я на топанце,</w:t>
        <w:br/>
        <w:t xml:space="preserve">Был я на кружале,</w:t>
        <w:br/>
        <w:t xml:space="preserve">Был я на пожаре,</w:t>
        <w:br/>
        <w:t xml:space="preserve">Был я на обваре,</w:t>
        <w:br/>
        <w:t xml:space="preserve">Когда молод был, людей кормил,</w:t>
        <w:br/>
        <w:t xml:space="preserve">Когда стар стал, пеленаться стал.</w:t>
      </w:r>
    </w:p>
    <w:p>
      <w:pPr>
        <w:numPr>
          <w:ilvl w:val="0"/>
          <w:numId w:val="83"/>
        </w:numPr>
        <w:spacing w:before="0" w:after="0" w:line="240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уч-ся: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проследим все этапы изготовления горшка.</w:t>
      </w:r>
    </w:p>
    <w:p>
      <w:pPr>
        <w:spacing w:before="0" w:after="0" w:line="240"/>
        <w:ind w:right="0" w:left="-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Каждый этап сопровождается слайдом)</w:t>
      </w:r>
    </w:p>
    <w:p>
      <w:pPr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Сначала глину копали в овраге. У каждого мастера была своя ямка, своё заветное место. Глину делали податливой, гладкой, готовой к работе. Есть такая пословица: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“Глину не мять – горшков не видать”.</w:t>
      </w:r>
    </w:p>
    <w:p>
      <w:pPr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Подготавливали глину к работе так: её месили с водой, она вымешивалась, вылёживалась. Затем глину топтали ножками, причём помогала вся семья. </w:t>
      </w:r>
    </w:p>
    <w:p>
      <w:pPr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6"/>
        </w:numPr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уч-ся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Давным–давно посуду изготавливали вручную, жгутиками. Форму изделиям придавали с помощью веревки, один конец которой был надежно закреплен, а другим совершались вращательные движения по кругу.  Позже для этого стали пользоваться гончарным кругом. Впервые он возник в четвертом тысячелетии до нашей эры в Вавилоне  и  представлял собой закрепленный диск с отверстием посередине. Простой механизм приводился в движение рукой гончара. Круги с ножным управлением появились значительно позднее. Но, как это не парадоксально, гончарный круг не изменился с тех пор, и в двадцать первом веке он все такой же.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(Слайды № 2 и 3)</w:t>
      </w:r>
    </w:p>
    <w:p>
      <w:pPr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8"/>
        </w:numPr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уч-ся: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Однажды, сейчас мы не можем сказать кто, но каким-то образом (скорее нечаянно) обломок глиняной посуды или изделие из сырой глины попало в огонь костра – после, разгребая костёр, люди наткнулись на глиняный обломок. Он не сгорел – нет – он стал красным, но главное – прочным.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Это было открытие.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тех пор люди изделия из сырой глины сушили, а затем обжигали на жарком огне, получая прекрасную посуду, в которой можно было даже варить пищу. После обжига посуду подвергали лощению. Ее тщательно терли твердым предметом до появления блеска. </w:t>
      </w:r>
    </w:p>
    <w:p>
      <w:pPr>
        <w:numPr>
          <w:ilvl w:val="0"/>
          <w:numId w:val="88"/>
        </w:numPr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уч-ся: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старину бережно относились к посуде. Разбитую и треснутую посуду старались сохранить, обвивали берестой – “пеленали”.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(Слайд № 4)</w:t>
      </w:r>
    </w:p>
    <w:p>
      <w:pPr>
        <w:numPr>
          <w:ilvl w:val="0"/>
          <w:numId w:val="88"/>
        </w:numPr>
        <w:tabs>
          <w:tab w:val="left" w:pos="16776932" w:leader="none"/>
        </w:tabs>
        <w:spacing w:before="0" w:after="0" w:line="276"/>
        <w:ind w:right="0" w:left="-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уч-ся: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не только производством посуды ограничивается гончарное искусство. Помимо самой разнообразной посуды гончары изготовляли кирпичи. Во всем мире из глины лепили украшения для женщин и игрушки для детей. На территории нашей страны древнейшие глиняные фигурки, найденные археологами, относятся ко II тысячелетию до н. э. При раскопках древнерусских городов находят детские игрушки, относящиеся к X в.</w:t>
      </w: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Выступление группы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Краеведы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»»</w:t>
      </w:r>
    </w:p>
    <w:p>
      <w:p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Всю глиняную посуду, изготавливаемую в древности на территории современной  России можно разделить, говоря современным языком, на кухонную и столовую. К кухонной относились корчаги, горшки, ладки.</w:t>
      </w:r>
    </w:p>
    <w:p>
      <w:p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Корчага – это большой, наподобие кувшина, сосуд с узким горлом. Его название связано с древним славянским словом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шея. В корчагах хранили зерно и другие сыпучие продукты. Иногда корчаги называли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зерновиками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Горшки всяких размеров, ставцы или кашники использовались для варки пищи. Горлач – для розлива молока. В ладках – широких и глубоких глиняных тарелках – жарили – парили еду.</w:t>
      </w:r>
    </w:p>
    <w:p>
      <w:p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В качестве столовой посуды использовали глиняные кувшины, миски, чаши, блюда. Гордостью владельцев были кубки, изготовленные с более тонкими стенками, чем обычная посуда, и украшенные различными орнаментами.</w:t>
      </w:r>
    </w:p>
    <w:p>
      <w:p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А благодаря этим изделиям вы прикоснётесь к частичке древности и станете немного ближе к истории Анапы. (Показ слайдов)</w:t>
      </w:r>
    </w:p>
    <w:p>
      <w:p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Амфора под вино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Использовалась для хранения и транспортировки  вин и масла на галерах.</w:t>
      </w:r>
    </w:p>
    <w:p>
      <w:p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Гидриск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сосуд для воды. Предназначался для омовения гостей.</w:t>
      </w:r>
    </w:p>
    <w:p>
      <w:p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Кратер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сосуд, служащий для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смешивания воды с вином.</w:t>
      </w:r>
    </w:p>
    <w:p>
      <w:p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Ойнохойя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уникальный кувшин, который участвовал в различных пиршествах.</w:t>
      </w:r>
    </w:p>
    <w:p>
      <w:p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7">
    <w:abstractNumId w:val="66"/>
  </w:num>
  <w:num w:numId="10">
    <w:abstractNumId w:val="60"/>
  </w:num>
  <w:num w:numId="12">
    <w:abstractNumId w:val="54"/>
  </w:num>
  <w:num w:numId="36">
    <w:abstractNumId w:val="48"/>
  </w:num>
  <w:num w:numId="42">
    <w:abstractNumId w:val="42"/>
  </w:num>
  <w:num w:numId="45">
    <w:abstractNumId w:val="36"/>
  </w:num>
  <w:num w:numId="47">
    <w:abstractNumId w:val="30"/>
  </w:num>
  <w:num w:numId="68">
    <w:abstractNumId w:val="24"/>
  </w:num>
  <w:num w:numId="71">
    <w:abstractNumId w:val="18"/>
  </w:num>
  <w:num w:numId="83">
    <w:abstractNumId w:val="12"/>
  </w:num>
  <w:num w:numId="86">
    <w:abstractNumId w:val="6"/>
  </w:num>
  <w:num w:numId="8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