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Образовательное учреждение лицей №14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Жуковский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Выступление на </w:t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60AC5" w:rsidRDefault="00EA64A4" w:rsidP="00EA64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Технология современного проектного обучения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60AC5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0AC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учителя английского языка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81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Некрасовой Н.В.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2012г</w:t>
      </w:r>
    </w:p>
    <w:p w:rsidR="00EA64A4" w:rsidRPr="00381798" w:rsidRDefault="00EA64A4" w:rsidP="00EA6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4A4" w:rsidRDefault="00EA64A4" w:rsidP="00EA64A4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4A4" w:rsidRDefault="00EA64A4" w:rsidP="00EA64A4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4A4" w:rsidRDefault="00EA64A4" w:rsidP="00EA64A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A4" w:rsidRDefault="00EA64A4" w:rsidP="00EA64A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замысел переустройства того или иного участка действительности согласно определенным правилам. 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латинского «проект» означает «брошенный вперед».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Проектность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определяющая черта современного мышления. Проектное мышление, проектная деятельность – процесс обобщенного и опосредованного познания действительности, в ходе которого человек использует технологические, технические, экономические и другие по созданию культурных ценностей.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 контексте образования есть результативная деятельность, совершаемая в специально организованных педагогом («лабораторных») условиях. Специально организованные педагогом условия дают возможность ребенку возможность действовать самостоятельно, получать результат, но в безопасных условиях.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концепции Д.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послужили основой для разработки американскими педагогами У.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Килпатриком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Э.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Коллингсом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проектов. 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учли то, что с большим увлечением выполняется ребенком только та деятельность, которая свободно выбрана им самим; познавательная деятельность чаще строится не в русле учебного предмета, а опирается на сиюминутные интересы детей; реальное обучение никогда не бывает односторонним, важны и побочные сведения и др. В России эти идеи первым реализовал С. Т.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Шацкий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– это способы самостоятельной деятельности учащихся по достижению определенного результата. Метод проектов ориентирован на интерес,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деятельности по решению какой-либо интересующей его проблемы.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– это целенаправленная деятельность по нахождению решения проблемы и осуществлению изменений в окружающей среде (естественной и искусственной).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творческий проект –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выполненный под контролем учителя.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педагогике проектное обучение используется не вместо систематического предметного обучения, а наряду с ним, как компонент образовательных систем.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ориентации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деятельности, проектного мышления.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мотивации детей на приобретение знаний.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всех учащихся в режим самостоятельной работы.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приобретение недостающих знаний из разных источников.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пользоваться этими знаниями для решения новых познавательных и практических задач.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применять знания к жизненным ситуациям.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к аналитическому, критическому и творческому мышлению учеников и учителя.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важнейших компетенций для современной жизни, способности: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брать на себя ответственность;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совместном принятии рения;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регулировать конфликты ненасильственным путем;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анализировать социальные привычки, связанные со здоровьем, с окружающей средой;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свой выбор;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устным и письменным общением;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всю жизнь; </w:t>
      </w:r>
    </w:p>
    <w:p w:rsidR="00810040" w:rsidRPr="00810040" w:rsidRDefault="00810040" w:rsidP="0081004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умений: анализа (выявление проблем, сбор информации), наблюдения, построения гипотез, экспериментирования, обобщения.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Концептуальные позиции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гуманизма: в центре внимания ученик, развитие его творческих способностей;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личной заинтересованности ученика в теме проекта. Образовательный проце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оиться не в логике учебного предмета, а в логике деятельности, имеющей личностный смысл для ученика. Это повышает его мотивацию к учению.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для ученика – это процесс работы над проектом своего будущего.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темп работы над проектом обеспечивает выход каждого ученика на свой уровень развития.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сотрудничества учеников и учителя при решении разнообразных проблем.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разработке учебных проектов способствует сбалансированному развитию основных физиологических и психологических функций ученика.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четкого осознания учителем и учеником, что они делают и зачем. Глубокое, осознанное усвоение базовых знаний обеспечивается за счет универсального их использования в разных ситуациях.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уважения к иной точке зрения.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обеспечения ответственности за результат. </w:t>
      </w:r>
    </w:p>
    <w:p w:rsidR="00810040" w:rsidRPr="00810040" w:rsidRDefault="00810040" w:rsidP="00810040">
      <w:pPr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окружающей жизни как лаборатории, в которой происходит процесс познания. </w:t>
      </w:r>
    </w:p>
    <w:p w:rsidR="00810040" w:rsidRPr="00810040" w:rsidRDefault="00810040" w:rsidP="008100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и методики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проектом подразумевается специально организованный учителем и самостоятельно выполняемый детьми на основе субъективного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учебных проектов можно выделить следующие типы: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исследовательские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структуре приближены к подлинному научному исследованию: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проблем;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имеют детально проработанной структуры, подчиняются жанру конечного результата (газета, филь, праздник), но результаты оформляются в продуманной завершенной форме (сценарий фильма или праздника, макет газеты);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значимые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самого начала четко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социально значимых учебных проектов занимают телекоммуникационные (информационные) проекты. Они стали возможны с появлением 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80-х гг. телекоммуникационных сетей, позволивших учителям и учащимся из разных стран общаться друг с другом.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учебным телекоммуникационным проектом понимается совместная учебно-познавательная, творческая или игровая деятельность учащихся-партнеров, которая организована на основе компьютерной телекоммуникации, имеет общую цель, согласованные методы, способы деятельности, направленные на достижение общего результата.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 телекоммуникационных проектов состоит в том, что они по самой своей сути всегда социальны и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Решение проблемы, заложенной в любом проекте, всегда требует интегрированного знания. Но в телекоммуникационном проекте, особенно международном, необходима более глубокая интеграция, предполагающая знание не только предмета исследуемой проблемы, но и особенностей национальной культуры партнера, специфики его мироощущения. </w:t>
      </w:r>
    </w:p>
    <w:p w:rsidR="00EA64A4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Проектное обучение предполагает такую структуру учебных материалов, которая позволяла бы использовать их для построения учебных моделей. Это своеобразный конструктор, охватывающий все сферы содержания образования. При этом речь идет как о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мыследеятельностном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моделировании, так и о построении натуральных моделей. Перспективно моделирование с применением компьютерных средств обучения.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натуральному моделированию гуманитарной сферы содержания образования придает содержанию глубокую эмоциональную окраску (моделирование исторических эпох, драматизация литературных произведений,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коммуникативных ситуаций).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затратам времени метод проектов является довольно трудоемким; можно выделить краткосрочные (2-6 ч.), среднесрочные (12-15 ч.), долгосрочные (четверть, полугодии, год) проекты, требующие времени для поиска материала, его анализа и т.д. </w:t>
      </w:r>
      <w:proofErr w:type="gramEnd"/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Стадии разработки проекта: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организационно-подготовительная стадия –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разработка проектного задания (выбор);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разработка проекта (планирование); </w:t>
      </w:r>
    </w:p>
    <w:p w:rsidR="00810040" w:rsidRPr="00810040" w:rsidRDefault="00810040" w:rsidP="008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технологическая стадия; 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заключительная стадия (оформление результатов, общественная презентация, обсуждение,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образовательного пространства 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успешной проектной деятельности является дифференциация образовательного пространства. Переходы от обязательной работы к работе по выбору, от учения к созданию собственного проекта, к исследованию, от работы под руководством к самостоятельной работе – все это требует не кабинетного, а содержательного оформления пространства основной школы. Образовательное пространство основной школы должно включать в себя наряду с традиционными кабинетами (где осуществляется учебная деятельность по учебным предметам) места для самостоятельной работы;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обширную библиотеку (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инфотеку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классах и других рабочих комнатах – полки со справочной литературой и материалами для самопроверки, в любую минуту доступные ученикам и учителям;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для свободных опытов;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доступом к разнообразным базам данных;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внутри классных помещений, в коридорах и рекреациях уголки, где дети могут работать индивидуально или в небольших группах.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деятельности 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проектной деятельности учеников: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познавательной деятельности;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различные источники информации, методы исследования,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символотворчество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 адаптивные качества: умение работать в сотрудничестве, принимать чужое мнение, противостоять трудностям;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самоорганизация: умение ставить цель, составлять и реализовать план, проводить рефлексию, сопоставлять цель и действие.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spellEnd"/>
      <w:r w:rsidRPr="0081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(учитель, научный руководитель) в проектном обучении 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Тьютор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ребенку не только при определении темы и цели проекта, но и на всех дальнейших этапах его реализации: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самой технологией проектной деятельности, </w:t>
      </w:r>
      <w:proofErr w:type="gram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консультантом по методологии и технологии проектной деятельности;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рождение и развитие проекта, поддерживает огонь любознательности и воспитывает «волю» проектировщика (настойчивость при реализации проекта);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образцы самообучения в освоении нового материала (вместе с учеником «проживает» его проект);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ученику осуществить самостоятельное исследовательское действие;</w:t>
      </w:r>
    </w:p>
    <w:p w:rsidR="00810040" w:rsidRPr="00810040" w:rsidRDefault="00810040" w:rsidP="00810040">
      <w:pPr>
        <w:tabs>
          <w:tab w:val="num" w:pos="7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00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«проводником» ученика по странам и культурам, помогает детям сформулировать вопросы и организовать работу над этими вопросами.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проблематизирует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сложившуюся систему образования, он выступает ключевой фигурой в реализации концепции гуманитарного образования.</w:t>
      </w:r>
    </w:p>
    <w:p w:rsidR="00810040" w:rsidRPr="00810040" w:rsidRDefault="00810040" w:rsidP="008100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эрудит, но «картограф» культуры, специалист в области способов организации работы с материалом культуры. Задача </w:t>
      </w:r>
      <w:proofErr w:type="spellStart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81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ответ на информационные вопросы (когда? кто?), а помощь ребенку в поиске своего исследовательского вопроса, составление исследовательской программы, осуществление ее (с возможной корреляцией темы, целей и задач исследования), организация рефлексии ребенком проделанного пути.</w:t>
      </w:r>
    </w:p>
    <w:p w:rsidR="00EA64A4" w:rsidRDefault="00EA64A4" w:rsidP="00EA64A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A64A4">
        <w:rPr>
          <w:rFonts w:ascii="Times New Roman" w:eastAsia="Times New Roman" w:hAnsi="Times New Roman"/>
          <w:sz w:val="24"/>
          <w:szCs w:val="24"/>
          <w:lang w:eastAsia="ru-RU"/>
        </w:rPr>
        <w:t>Я работаю учителем английского языка 5-11-х классов в МОУ лицей № 14 г. Жуковский и использую в своей деятельности УМК «Английский в фокусе»</w:t>
      </w:r>
      <w:r w:rsidRPr="00EA64A4">
        <w:rPr>
          <w:rFonts w:ascii="Times New Roman" w:hAnsi="Times New Roman"/>
          <w:sz w:val="24"/>
          <w:szCs w:val="24"/>
        </w:rPr>
        <w:t xml:space="preserve"> Ю.Е. Ваулиной, Дж. Дули, О.Е. </w:t>
      </w:r>
      <w:proofErr w:type="spellStart"/>
      <w:r w:rsidRPr="00EA64A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EA64A4">
        <w:rPr>
          <w:rFonts w:ascii="Times New Roman" w:hAnsi="Times New Roman"/>
          <w:sz w:val="24"/>
          <w:szCs w:val="24"/>
        </w:rPr>
        <w:t>, В. Эванс, издательство «Просвещение»</w:t>
      </w:r>
      <w:r w:rsidRPr="00EA64A4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находящийся в списке </w:t>
      </w:r>
      <w:r w:rsidRPr="00EA64A4">
        <w:rPr>
          <w:rFonts w:ascii="Times New Roman" w:hAnsi="Times New Roman"/>
          <w:bCs/>
          <w:sz w:val="24"/>
          <w:szCs w:val="24"/>
        </w:rPr>
        <w:t xml:space="preserve">учебников, содержание которых соответствует федеральному государственному образовательному стандарту общего образования. </w:t>
      </w:r>
      <w:r>
        <w:rPr>
          <w:rFonts w:ascii="Times New Roman" w:hAnsi="Times New Roman"/>
          <w:bCs/>
          <w:sz w:val="24"/>
          <w:szCs w:val="24"/>
        </w:rPr>
        <w:t xml:space="preserve">Использование упомянутой технологии предусмотрено программой </w:t>
      </w:r>
      <w:r w:rsidRPr="00EA64A4">
        <w:rPr>
          <w:rFonts w:ascii="Times New Roman" w:hAnsi="Times New Roman"/>
          <w:bCs/>
          <w:sz w:val="24"/>
          <w:szCs w:val="24"/>
        </w:rPr>
        <w:t xml:space="preserve">данного УМК </w:t>
      </w:r>
      <w:r w:rsidR="006835E6">
        <w:rPr>
          <w:rFonts w:ascii="Times New Roman" w:hAnsi="Times New Roman"/>
          <w:bCs/>
          <w:sz w:val="24"/>
          <w:szCs w:val="24"/>
        </w:rPr>
        <w:t>в рубрике «</w:t>
      </w:r>
      <w:r w:rsidR="006835E6">
        <w:rPr>
          <w:rFonts w:ascii="Times New Roman" w:hAnsi="Times New Roman"/>
          <w:bCs/>
          <w:sz w:val="24"/>
          <w:szCs w:val="24"/>
          <w:lang w:val="en-US"/>
        </w:rPr>
        <w:t>Project</w:t>
      </w:r>
      <w:r w:rsidR="006835E6">
        <w:rPr>
          <w:rFonts w:ascii="Times New Roman" w:hAnsi="Times New Roman"/>
          <w:bCs/>
          <w:sz w:val="24"/>
          <w:szCs w:val="24"/>
        </w:rPr>
        <w:t>»</w:t>
      </w:r>
      <w:r w:rsidR="006835E6" w:rsidRPr="006835E6">
        <w:rPr>
          <w:rFonts w:ascii="Times New Roman" w:hAnsi="Times New Roman"/>
          <w:bCs/>
          <w:sz w:val="24"/>
          <w:szCs w:val="24"/>
        </w:rPr>
        <w:t xml:space="preserve"> </w:t>
      </w:r>
      <w:r w:rsidRPr="00EA64A4">
        <w:rPr>
          <w:rFonts w:ascii="Times New Roman" w:hAnsi="Times New Roman"/>
          <w:bCs/>
          <w:sz w:val="24"/>
          <w:szCs w:val="24"/>
        </w:rPr>
        <w:t xml:space="preserve">и активно мною используются наряду с другими источниками. </w:t>
      </w:r>
    </w:p>
    <w:p w:rsidR="006835E6" w:rsidRPr="006835E6" w:rsidRDefault="006835E6" w:rsidP="00683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м</w:t>
      </w:r>
      <w:r w:rsidRPr="0068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проектов формирует у учащихся коммуникативные навыки, культуру общения, умения кратко и доступно формулировать мысли, терпимо относиться к мнению партнёров по общению, развивать умение добывать информацию из разных источников, обрабатывать её с помощью современных компьютерных технологий, создает языковую среду, способствующую возникновению естественной потребности в общении на иностранном языке.</w:t>
      </w:r>
    </w:p>
    <w:p w:rsidR="006835E6" w:rsidRPr="006835E6" w:rsidRDefault="006835E6" w:rsidP="00EA64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0040" w:rsidRPr="00810040" w:rsidRDefault="00810040" w:rsidP="0081004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00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14F5" w:rsidRDefault="00CD14F5" w:rsidP="00EA64A4"/>
    <w:sectPr w:rsidR="00CD14F5" w:rsidSect="00CD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810040"/>
    <w:rsid w:val="00657271"/>
    <w:rsid w:val="006835E6"/>
    <w:rsid w:val="00810040"/>
    <w:rsid w:val="009542E9"/>
    <w:rsid w:val="00CD14F5"/>
    <w:rsid w:val="00EA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100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0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10040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100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100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2012-10-23T05:25:00Z</dcterms:created>
  <dcterms:modified xsi:type="dcterms:W3CDTF">2012-10-24T18:23:00Z</dcterms:modified>
</cp:coreProperties>
</file>