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B6" w:rsidRPr="00D55EAF" w:rsidRDefault="003062B6" w:rsidP="003062B6">
      <w:pPr>
        <w:shd w:val="clear" w:color="auto" w:fill="FFFFFF"/>
        <w:adjustRightInd w:val="0"/>
        <w:ind w:firstLine="68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D55EAF">
        <w:rPr>
          <w:rFonts w:ascii="Verdana" w:hAnsi="Verdana"/>
          <w:b/>
          <w:bCs/>
          <w:color w:val="000000"/>
          <w:sz w:val="20"/>
          <w:szCs w:val="20"/>
        </w:rPr>
        <w:t>Терминологический словарь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Алгоритм – описание последовательности шагов решения задачи. Алгоритм на понятном компьютеру языке называют программой.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Виды информации по способу восприятия человеком – зрительная, слуховая, осязательная, вкусовая, обонятельная.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Виды информации по способу представления – текстовая, числовая, графическая.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Вкусовая информация – вид информации. Вкусовую информацию человек получает с помощью языка; эту информацию несёт человеку вкус чего-либо.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Графическая информация – вид информации. Графическая информация представляется человеком в виде рисунков, схем, графиков, диаграмм.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Данные – это закодированная информация.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Документ – деловая бумага, подтверждающая какой-либо факт или право на что-либо.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Документ электронный – набор данных, хранящихся в памяти компьютера.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Звуковая информация – вид информации. Звуковую информацию человек получает с помощью ушей; эту информацию несут человеку различные звуки.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 xml:space="preserve">Значение слова – то, что мы понимаем под данным словом, его смысл. Значение слова можно найти в словаре, справочнике, энциклопедии (в том числе и </w:t>
      </w:r>
      <w:proofErr w:type="gramStart"/>
      <w:r w:rsidRPr="00D55EAF">
        <w:rPr>
          <w:rFonts w:ascii="Verdana" w:hAnsi="Verdana"/>
          <w:bCs/>
          <w:color w:val="000000"/>
          <w:sz w:val="20"/>
          <w:szCs w:val="20"/>
        </w:rPr>
        <w:t>электронных</w:t>
      </w:r>
      <w:proofErr w:type="gramEnd"/>
      <w:r w:rsidRPr="00D55EAF">
        <w:rPr>
          <w:rFonts w:ascii="Verdana" w:hAnsi="Verdana"/>
          <w:bCs/>
          <w:color w:val="000000"/>
          <w:sz w:val="20"/>
          <w:szCs w:val="20"/>
        </w:rPr>
        <w:t>). Значение слова часто зависит от ситуации, в которой слово используется.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Знак – графическое изображение, обозначающее  букву, цифру, знак препинания, знак арифметического действия и другое.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Изображение объекта – представленная человеком информация об объекте на носителе в виде рисунка, схемы или иным образом; вручную (карандашом, кистью) или с помощью технических средств (фотоаппарата, видеокамеры, компьютера). Изображения (рисунки, карты, схемы, фотографии) являются источниками зрительной информации об объектах.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Информационный объект – описание или изображение некоторого другого объекта.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Информация – то, что несут человеку объекты окружающего мира, устные или письменные сообщения, содержащие тексты, числа, рисунки, схемы и прочее. Человек воспринимает информацию с помощью своих органов чувств.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Источник информации – любой объект, который поставляет человеку информацию.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Использование информации – действие с информацией для решения человеком своих проблем, учебных или жизненных задач.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Информационные технологии – это способ обработки информации.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Компьютер – универсальное электронное программно управляемое устройство, созданное человеком для хранения, обработки и передачи информации; основной инструмент информационных технологий.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D55EAF">
        <w:rPr>
          <w:rFonts w:ascii="Verdana" w:hAnsi="Verdana"/>
          <w:bCs/>
          <w:color w:val="000000"/>
          <w:sz w:val="20"/>
          <w:szCs w:val="20"/>
        </w:rPr>
        <w:t>Медиатека</w:t>
      </w:r>
      <w:proofErr w:type="spellEnd"/>
      <w:r w:rsidRPr="00D55EAF">
        <w:rPr>
          <w:rFonts w:ascii="Verdana" w:hAnsi="Verdana"/>
          <w:bCs/>
          <w:color w:val="000000"/>
          <w:sz w:val="20"/>
          <w:szCs w:val="20"/>
        </w:rPr>
        <w:t xml:space="preserve"> – хранилище электронных книг, справочников, энциклопедий, компьютерных игр, обучающих программ.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Носитель информации – всё то, на чём можно оставить знак или след с целью сохранить или передать информацию.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Обонятельная информация – вид информации. Обонятельную информацию человек получает с помощью носа; эту информацию несут человеку запахи.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Обработка графической информации – дорисовка лил изменение рисунка, схемы, диаграммы.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Обработка информации –  преобразование одного вида информации в другой или любое изменение данных – либо по смыслу, либо по форме представления, либо по способу организации.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Обработка текстовой информации - вставка пропущенной буквы, слова, предложения, подчёркивание нужных букв, слов или предложений по определённому правилу и прочее.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Осязательная (тактильная) информация – вид информации. Осязательную информацию человек получает с помощью кожи; эту информацию несут человеку ощущения твёрдости, гладкости, жёсткости и прочее.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lastRenderedPageBreak/>
        <w:t>Письменность – способ выражения мыслей в виде письменного текста, построенного на основе алфавита, словаря и совокупности правил с целью сохранить или предать информацию.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Представление информации – такое действие с информацией, когда она фиксируется (сохраняется) на носителе информации с помощью каких-либо знаков: букв, цифр, иероглифов, рисунков, схем и других.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Приёмник информации – тот, кто может воспринимать информацию в виде сигналов, звуков, речи, музыки, изображений, запахов и вкусов и использовать её для решения своих задач. Приёмниками информации могут быть только человек и животные.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Сообщение – способ передачи информации  устно (в виде устной речи), письменно (в виде письменной речи), а также музыкой, танцем, позой, мимикой, условным сигналом и прочими средствами.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Сохранение информации – действие с информацией или данными, которое можно выразить такими словами: «запомнить», «записать», «представить», «выразить рисунком», «выразить графически», «выразить письмом» и так далее.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gramStart"/>
      <w:r w:rsidRPr="00D55EAF">
        <w:rPr>
          <w:rFonts w:ascii="Verdana" w:hAnsi="Verdana"/>
          <w:bCs/>
          <w:color w:val="000000"/>
          <w:sz w:val="20"/>
          <w:szCs w:val="20"/>
        </w:rPr>
        <w:t>Способы представления информации – текст, число, рисунок, схема, диаграмма, таблица и другие.</w:t>
      </w:r>
      <w:proofErr w:type="gramEnd"/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Текстовая информация – вид информации. Текстовая информация представляется человеком в виде текста, то есть письменного сообщения.</w:t>
      </w:r>
    </w:p>
    <w:p w:rsidR="003062B6" w:rsidRPr="00D55EAF" w:rsidRDefault="003062B6" w:rsidP="003062B6">
      <w:pPr>
        <w:shd w:val="clear" w:color="auto" w:fill="FFFFFF"/>
        <w:adjustRightInd w:val="0"/>
        <w:ind w:firstLine="680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EAF">
        <w:rPr>
          <w:rFonts w:ascii="Verdana" w:hAnsi="Verdana"/>
          <w:bCs/>
          <w:color w:val="000000"/>
          <w:sz w:val="20"/>
          <w:szCs w:val="20"/>
        </w:rPr>
        <w:t>Файл – набор данных, имеющих имя и хранящихся во внешней памяти компьютера.</w:t>
      </w:r>
    </w:p>
    <w:p w:rsidR="00363033" w:rsidRPr="00D55EAF" w:rsidRDefault="003062B6" w:rsidP="003062B6">
      <w:pPr>
        <w:rPr>
          <w:rFonts w:ascii="Verdana" w:hAnsi="Verdana"/>
          <w:sz w:val="20"/>
          <w:szCs w:val="20"/>
        </w:rPr>
      </w:pPr>
      <w:proofErr w:type="gramStart"/>
      <w:r w:rsidRPr="00D55EAF">
        <w:rPr>
          <w:rFonts w:ascii="Verdana" w:hAnsi="Verdana"/>
          <w:bCs/>
          <w:color w:val="000000"/>
          <w:sz w:val="20"/>
          <w:szCs w:val="20"/>
        </w:rPr>
        <w:t>Хранение информации – действие с информацией, которое можно выразить словами: «хранить», «беречь», «содержать в безопасности», «содержать в целости», «помнить», «записать», «представить на носителе в виде…» и другими</w:t>
      </w:r>
      <w:proofErr w:type="gramEnd"/>
    </w:p>
    <w:sectPr w:rsidR="00363033" w:rsidRPr="00D55EAF" w:rsidSect="0036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062B6"/>
    <w:rsid w:val="003062B6"/>
    <w:rsid w:val="00363033"/>
    <w:rsid w:val="007E778D"/>
    <w:rsid w:val="008164D9"/>
    <w:rsid w:val="008E615E"/>
    <w:rsid w:val="00D5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4</cp:revision>
  <dcterms:created xsi:type="dcterms:W3CDTF">2009-09-04T15:10:00Z</dcterms:created>
  <dcterms:modified xsi:type="dcterms:W3CDTF">2009-09-04T15:23:00Z</dcterms:modified>
</cp:coreProperties>
</file>