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A9" w:rsidRPr="00692D89" w:rsidRDefault="00C57EA9" w:rsidP="00C57EA9">
      <w:pPr>
        <w:spacing w:before="240"/>
        <w:jc w:val="center"/>
        <w:rPr>
          <w:b/>
          <w:sz w:val="28"/>
          <w:szCs w:val="28"/>
        </w:rPr>
      </w:pPr>
      <w:r w:rsidRPr="00692D89">
        <w:rPr>
          <w:b/>
          <w:sz w:val="28"/>
          <w:szCs w:val="28"/>
        </w:rPr>
        <w:t>Музей математики.</w:t>
      </w:r>
    </w:p>
    <w:p w:rsidR="00C57EA9" w:rsidRPr="004F2E64" w:rsidRDefault="00C57EA9" w:rsidP="00C57EA9">
      <w:pPr>
        <w:spacing w:before="240"/>
        <w:jc w:val="center"/>
        <w:rPr>
          <w:b/>
          <w:sz w:val="28"/>
          <w:szCs w:val="28"/>
        </w:rPr>
      </w:pPr>
      <w:r w:rsidRPr="004F2E64">
        <w:rPr>
          <w:b/>
          <w:sz w:val="28"/>
          <w:szCs w:val="28"/>
        </w:rPr>
        <w:t>Цели: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Создать у школьников положительную мотивацию к выполнению умственных и практических</w:t>
      </w:r>
      <w:r w:rsidRPr="00896054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Помочь развитию интереса у учащихся не только  к содержанию, но и к процессу овладения знаниями.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Повысить общую культуру у учащихся.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Расширить умственный кругозор учащихся, помочь школьникам лучше понять роль математики в истории общества.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Воспитать у учащихся чувство удовлетворения от возможности показать на мероприятии свои знания не только по математике, но и в других областях школьных знаний.</w:t>
      </w:r>
    </w:p>
    <w:p w:rsidR="00C57EA9" w:rsidRPr="004F2E64" w:rsidRDefault="00C57EA9" w:rsidP="00C57EA9">
      <w:pPr>
        <w:spacing w:before="240"/>
        <w:rPr>
          <w:sz w:val="28"/>
          <w:szCs w:val="28"/>
        </w:rPr>
      </w:pPr>
      <w:r w:rsidRPr="004F2E64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Экспонаты музея.</w:t>
      </w:r>
    </w:p>
    <w:p w:rsidR="00C57EA9" w:rsidRPr="004F2E64" w:rsidRDefault="00C57EA9" w:rsidP="00C57EA9">
      <w:pPr>
        <w:spacing w:before="240"/>
        <w:jc w:val="center"/>
        <w:rPr>
          <w:b/>
          <w:sz w:val="28"/>
          <w:szCs w:val="28"/>
        </w:rPr>
      </w:pPr>
      <w:r w:rsidRPr="004F2E64">
        <w:rPr>
          <w:b/>
          <w:sz w:val="28"/>
          <w:szCs w:val="28"/>
        </w:rPr>
        <w:t>Ход мероприятия: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Добрый день, уважаемые посетители нашего математического музея.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Нам очень приятно, что вы выбрали именно наш музей. Вас ждет приятное знакомство с такими выставочными залами, как «Тайны чисел», « Тайны функции», «Мир случайного», «Галерея ученых-математиков».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Нашими экскурсоводами будут: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Вначале давайте, ребята, вспомним правила поведения в музее:</w:t>
      </w:r>
    </w:p>
    <w:p w:rsidR="00C57EA9" w:rsidRDefault="00C57EA9" w:rsidP="00C57EA9">
      <w:pPr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Соблюдать тишину</w:t>
      </w:r>
    </w:p>
    <w:p w:rsidR="00C57EA9" w:rsidRDefault="00C57EA9" w:rsidP="00C57EA9">
      <w:pPr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Экспонаты руками не трогать</w:t>
      </w:r>
    </w:p>
    <w:p w:rsidR="00C57EA9" w:rsidRDefault="00C57EA9" w:rsidP="00C57EA9">
      <w:pPr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Вопросы задавать после выступления экскурсовода.</w:t>
      </w:r>
    </w:p>
    <w:p w:rsidR="00C57EA9" w:rsidRDefault="00C57EA9" w:rsidP="00C57EA9">
      <w:pPr>
        <w:spacing w:before="240"/>
        <w:rPr>
          <w:sz w:val="28"/>
          <w:szCs w:val="28"/>
        </w:rPr>
      </w:pPr>
    </w:p>
    <w:p w:rsidR="00C57EA9" w:rsidRPr="009C3839" w:rsidRDefault="00C57EA9" w:rsidP="00C57EA9">
      <w:pPr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Пришло время пройти</w:t>
      </w:r>
      <w:proofErr w:type="gramEnd"/>
      <w:r>
        <w:rPr>
          <w:sz w:val="28"/>
          <w:szCs w:val="28"/>
        </w:rPr>
        <w:t xml:space="preserve"> в зал «Тайны чисел».</w:t>
      </w:r>
    </w:p>
    <w:p w:rsidR="00C57EA9" w:rsidRPr="00805B44" w:rsidRDefault="00C57EA9" w:rsidP="00C57EA9">
      <w:pPr>
        <w:spacing w:before="240"/>
        <w:jc w:val="center"/>
        <w:rPr>
          <w:b/>
          <w:sz w:val="28"/>
          <w:szCs w:val="28"/>
        </w:rPr>
      </w:pPr>
      <w:r w:rsidRPr="00805B44">
        <w:rPr>
          <w:b/>
          <w:sz w:val="28"/>
          <w:szCs w:val="28"/>
        </w:rPr>
        <w:lastRenderedPageBreak/>
        <w:t>«Тайны чисел».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Можно ли представить мир без чисел?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Без чисел и покупки не сделаешь, ни времени не узнаешь, ни номера телефона не наберешь.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 стихии господствуют в математике – числа и фигуры.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Ребята, а какие числа вы знаете?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 одном из тестов «</w:t>
      </w:r>
      <w:proofErr w:type="gramStart"/>
      <w:r>
        <w:rPr>
          <w:sz w:val="28"/>
          <w:szCs w:val="28"/>
        </w:rPr>
        <w:t>Кенгуру</w:t>
      </w:r>
      <w:proofErr w:type="gramEnd"/>
      <w:r>
        <w:rPr>
          <w:sz w:val="28"/>
          <w:szCs w:val="28"/>
        </w:rPr>
        <w:t xml:space="preserve">» был такой вопрос «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из чисел является совершенным»? На него ответили всего 10% учащихся.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Цель: При посещении зала «Тайны чисел» наша с вами задача познакомиться с новыми видами чисел.</w:t>
      </w:r>
    </w:p>
    <w:p w:rsidR="00C57EA9" w:rsidRPr="00805B44" w:rsidRDefault="00C57EA9" w:rsidP="00C57EA9">
      <w:pPr>
        <w:spacing w:before="240"/>
        <w:jc w:val="center"/>
        <w:rPr>
          <w:b/>
          <w:sz w:val="28"/>
          <w:szCs w:val="28"/>
        </w:rPr>
      </w:pPr>
      <w:r w:rsidRPr="00805B44">
        <w:rPr>
          <w:b/>
          <w:sz w:val="28"/>
          <w:szCs w:val="28"/>
        </w:rPr>
        <w:t>«Тайны функций».</w:t>
      </w:r>
    </w:p>
    <w:p w:rsidR="00C57EA9" w:rsidRDefault="00C57EA9" w:rsidP="00C57EA9">
      <w:pPr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Изучая математику школьного курса вы познакомились</w:t>
      </w:r>
      <w:proofErr w:type="gramEnd"/>
      <w:r>
        <w:rPr>
          <w:sz w:val="28"/>
          <w:szCs w:val="28"/>
        </w:rPr>
        <w:t xml:space="preserve"> с некоторыми функциями и их графиками, которые имеют свои названия.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Но и у функций есть свои тайны. С ними мы познакомимся, посетив следующий зал «Тайны функций».</w:t>
      </w:r>
    </w:p>
    <w:p w:rsidR="00C57EA9" w:rsidRDefault="00C57EA9" w:rsidP="00C57EA9">
      <w:pPr>
        <w:spacing w:before="240"/>
        <w:jc w:val="center"/>
        <w:rPr>
          <w:b/>
          <w:sz w:val="28"/>
          <w:szCs w:val="28"/>
        </w:rPr>
      </w:pPr>
      <w:r w:rsidRPr="004D54B7">
        <w:rPr>
          <w:b/>
          <w:sz w:val="28"/>
          <w:szCs w:val="28"/>
        </w:rPr>
        <w:t>«Вычислительная техника»</w:t>
      </w:r>
    </w:p>
    <w:p w:rsidR="00C57EA9" w:rsidRDefault="00C57EA9" w:rsidP="00C57EA9">
      <w:pPr>
        <w:spacing w:before="240"/>
        <w:rPr>
          <w:sz w:val="28"/>
          <w:szCs w:val="28"/>
        </w:rPr>
      </w:pPr>
      <w:r w:rsidRPr="004D54B7">
        <w:rPr>
          <w:sz w:val="28"/>
          <w:szCs w:val="28"/>
        </w:rPr>
        <w:t>Ребята, мы с ва</w:t>
      </w:r>
      <w:r>
        <w:rPr>
          <w:sz w:val="28"/>
          <w:szCs w:val="28"/>
        </w:rPr>
        <w:t>ми живем в мире компьютеризации. А вы знаете историю развития вычислительной техники?</w:t>
      </w:r>
    </w:p>
    <w:p w:rsidR="00C57EA9" w:rsidRPr="004D54B7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Вам сегодня дается возможность поближе познакомиться и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узнать о вычислительной технике.</w:t>
      </w:r>
    </w:p>
    <w:p w:rsidR="00C57EA9" w:rsidRDefault="00C57EA9" w:rsidP="00C57EA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2D66FE">
        <w:rPr>
          <w:b/>
          <w:sz w:val="28"/>
          <w:szCs w:val="28"/>
        </w:rPr>
        <w:t xml:space="preserve">Мир </w:t>
      </w:r>
      <w:proofErr w:type="gramStart"/>
      <w:r w:rsidRPr="002D66FE">
        <w:rPr>
          <w:b/>
          <w:sz w:val="28"/>
          <w:szCs w:val="28"/>
        </w:rPr>
        <w:t>случайного</w:t>
      </w:r>
      <w:proofErr w:type="gramEnd"/>
      <w:r>
        <w:rPr>
          <w:b/>
          <w:sz w:val="28"/>
          <w:szCs w:val="28"/>
        </w:rPr>
        <w:t xml:space="preserve"> »</w:t>
      </w:r>
    </w:p>
    <w:p w:rsidR="00C57EA9" w:rsidRPr="006C0EE3" w:rsidRDefault="00C57EA9" w:rsidP="00C57EA9">
      <w:pPr>
        <w:spacing w:before="240"/>
        <w:jc w:val="center"/>
        <w:rPr>
          <w:sz w:val="28"/>
          <w:szCs w:val="28"/>
        </w:rPr>
      </w:pPr>
      <w:r w:rsidRPr="006C0EE3">
        <w:rPr>
          <w:sz w:val="28"/>
          <w:szCs w:val="28"/>
        </w:rPr>
        <w:t>Ребята, давайте послушаем хорошо вам знакомую басню.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Проказница Мартышка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Осел</w:t>
      </w:r>
      <w:proofErr w:type="spellEnd"/>
      <w:r>
        <w:rPr>
          <w:sz w:val="28"/>
          <w:szCs w:val="28"/>
        </w:rPr>
        <w:t>,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Козел,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Да косолапый Мишка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Затеяли играть квартет.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Стой, братцы стой!-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Кричит Мартышка, погодите!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Как музыке идти?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Ведь вы не так сидите…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 так, и этак пересаживалис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опять музыка на лад не идет.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Тут </w:t>
      </w:r>
      <w:proofErr w:type="gramStart"/>
      <w:r>
        <w:rPr>
          <w:sz w:val="28"/>
          <w:szCs w:val="28"/>
        </w:rPr>
        <w:t>пуще прежнего</w:t>
      </w:r>
      <w:proofErr w:type="gramEnd"/>
      <w:r>
        <w:rPr>
          <w:sz w:val="28"/>
          <w:szCs w:val="28"/>
        </w:rPr>
        <w:t xml:space="preserve"> пошли у них раздоры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 споры,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Кому и как сидеть…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Давайте мы с вами подумаем, сколько возможных  способов пересаживания героев данной басни.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Каким способом вы решаете данную задачу?  (Перебором)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Но в математике есть свои правила, которые помогают решить задачи такого типа быстрее.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 в этом нам поможет посещение следующего зала «Мир случайного»</w:t>
      </w:r>
    </w:p>
    <w:p w:rsidR="00C57EA9" w:rsidRPr="00805B44" w:rsidRDefault="00C57EA9" w:rsidP="00C57EA9">
      <w:pPr>
        <w:spacing w:before="240"/>
        <w:jc w:val="center"/>
        <w:rPr>
          <w:b/>
          <w:sz w:val="28"/>
          <w:szCs w:val="28"/>
        </w:rPr>
      </w:pPr>
      <w:r w:rsidRPr="00805B44">
        <w:rPr>
          <w:b/>
          <w:sz w:val="28"/>
          <w:szCs w:val="28"/>
        </w:rPr>
        <w:t>« Галерея ученых математиков»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Выставка книг.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Кто является « Королем математики»?        Гаусс.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Кто автор учебника « Алгебра и начала анализа. 10-11 классы»? Колмогоров.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Какой знаменитый человек, своеобразный « титан» эпохи Возрождения фантастически разносторонняя и талантливая личность, ввел в математику знаки «+» и « </w:t>
      </w:r>
      <w:proofErr w:type="gramStart"/>
      <w:r>
        <w:rPr>
          <w:sz w:val="28"/>
          <w:szCs w:val="28"/>
        </w:rPr>
        <w:t>- »</w:t>
      </w:r>
      <w:proofErr w:type="gramEnd"/>
      <w:r>
        <w:rPr>
          <w:sz w:val="28"/>
          <w:szCs w:val="28"/>
        </w:rPr>
        <w:t>?             Леонардо до Винчи.    (Ввел понятие «золотое сечение»).</w:t>
      </w:r>
    </w:p>
    <w:p w:rsidR="00C57EA9" w:rsidRPr="00B44564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эти и другие вопросы даст ответы следующий зал </w:t>
      </w:r>
      <w:r w:rsidRPr="00805B44">
        <w:rPr>
          <w:b/>
          <w:sz w:val="28"/>
          <w:szCs w:val="28"/>
        </w:rPr>
        <w:t xml:space="preserve">« </w:t>
      </w:r>
      <w:r w:rsidRPr="00B44564">
        <w:rPr>
          <w:sz w:val="28"/>
          <w:szCs w:val="28"/>
        </w:rPr>
        <w:t>Галерея ученых математиков»</w:t>
      </w:r>
    </w:p>
    <w:p w:rsidR="00C57EA9" w:rsidRDefault="00C57EA9" w:rsidP="00C57EA9">
      <w:pPr>
        <w:spacing w:before="240"/>
        <w:jc w:val="center"/>
        <w:rPr>
          <w:b/>
          <w:sz w:val="28"/>
          <w:szCs w:val="28"/>
        </w:rPr>
      </w:pPr>
    </w:p>
    <w:p w:rsidR="00C57EA9" w:rsidRDefault="00C57EA9" w:rsidP="00C57EA9">
      <w:pPr>
        <w:spacing w:before="240"/>
        <w:rPr>
          <w:sz w:val="28"/>
          <w:szCs w:val="28"/>
        </w:rPr>
      </w:pPr>
      <w:r w:rsidRPr="000520C7"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Что нового узнали?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Конечно, не все экспонаты находятся в музее.</w:t>
      </w:r>
    </w:p>
    <w:p w:rsidR="00C57EA9" w:rsidRDefault="00C57EA9" w:rsidP="00C57EA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Не беда: беритесь за справочники, словари, энциклопедии, ищите, читайте, познавайте и пополняйте наш музей.</w:t>
      </w: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</w:p>
    <w:p w:rsidR="00C57EA9" w:rsidRDefault="00C57EA9" w:rsidP="00C57EA9">
      <w:pPr>
        <w:spacing w:before="240"/>
        <w:jc w:val="center"/>
        <w:rPr>
          <w:sz w:val="28"/>
          <w:szCs w:val="28"/>
        </w:rPr>
      </w:pPr>
    </w:p>
    <w:p w:rsidR="00C57EA9" w:rsidRDefault="00C57EA9" w:rsidP="00C57EA9">
      <w:pPr>
        <w:jc w:val="center"/>
        <w:rPr>
          <w:sz w:val="28"/>
          <w:szCs w:val="28"/>
        </w:rPr>
      </w:pPr>
    </w:p>
    <w:p w:rsidR="00C57EA9" w:rsidRDefault="00C57EA9" w:rsidP="00C57EA9">
      <w:pPr>
        <w:jc w:val="center"/>
        <w:rPr>
          <w:sz w:val="28"/>
          <w:szCs w:val="28"/>
        </w:rPr>
      </w:pPr>
    </w:p>
    <w:p w:rsidR="00C57EA9" w:rsidRDefault="00C57EA9" w:rsidP="00C57EA9">
      <w:pPr>
        <w:jc w:val="center"/>
        <w:rPr>
          <w:sz w:val="28"/>
          <w:szCs w:val="28"/>
        </w:rPr>
      </w:pPr>
    </w:p>
    <w:p w:rsidR="00C57EA9" w:rsidRDefault="00C57EA9" w:rsidP="00C57EA9">
      <w:pPr>
        <w:jc w:val="center"/>
        <w:rPr>
          <w:sz w:val="28"/>
          <w:szCs w:val="28"/>
        </w:rPr>
      </w:pPr>
    </w:p>
    <w:p w:rsidR="00C57EA9" w:rsidRDefault="00C57EA9" w:rsidP="00C57EA9">
      <w:pPr>
        <w:jc w:val="center"/>
        <w:rPr>
          <w:sz w:val="28"/>
          <w:szCs w:val="28"/>
        </w:rPr>
      </w:pPr>
    </w:p>
    <w:p w:rsidR="00C57EA9" w:rsidRDefault="00C57EA9" w:rsidP="00C57EA9">
      <w:pPr>
        <w:jc w:val="center"/>
        <w:rPr>
          <w:sz w:val="28"/>
          <w:szCs w:val="28"/>
        </w:rPr>
      </w:pPr>
    </w:p>
    <w:p w:rsidR="00C57EA9" w:rsidRDefault="00C57EA9" w:rsidP="00C57EA9">
      <w:pPr>
        <w:jc w:val="center"/>
        <w:rPr>
          <w:sz w:val="28"/>
          <w:szCs w:val="28"/>
        </w:rPr>
      </w:pPr>
    </w:p>
    <w:p w:rsidR="00C57EA9" w:rsidRDefault="00C57EA9" w:rsidP="00C57EA9">
      <w:pPr>
        <w:jc w:val="center"/>
        <w:rPr>
          <w:sz w:val="28"/>
          <w:szCs w:val="28"/>
        </w:rPr>
      </w:pPr>
    </w:p>
    <w:p w:rsidR="00C57EA9" w:rsidRDefault="00C57EA9" w:rsidP="00C57EA9">
      <w:pPr>
        <w:jc w:val="center"/>
        <w:rPr>
          <w:sz w:val="28"/>
          <w:szCs w:val="28"/>
        </w:rPr>
      </w:pPr>
    </w:p>
    <w:p w:rsidR="00C57EA9" w:rsidRDefault="00C57EA9" w:rsidP="00C57EA9">
      <w:pPr>
        <w:jc w:val="center"/>
        <w:rPr>
          <w:sz w:val="28"/>
          <w:szCs w:val="28"/>
        </w:rPr>
      </w:pPr>
    </w:p>
    <w:p w:rsidR="00C57EA9" w:rsidRDefault="00C57EA9" w:rsidP="00C57EA9">
      <w:pPr>
        <w:jc w:val="center"/>
        <w:rPr>
          <w:sz w:val="28"/>
          <w:szCs w:val="28"/>
        </w:rPr>
      </w:pPr>
    </w:p>
    <w:p w:rsidR="00C57EA9" w:rsidRDefault="00C57EA9" w:rsidP="00C57EA9">
      <w:pPr>
        <w:jc w:val="center"/>
        <w:rPr>
          <w:sz w:val="28"/>
          <w:szCs w:val="28"/>
        </w:rPr>
      </w:pPr>
    </w:p>
    <w:p w:rsidR="00C57EA9" w:rsidRDefault="00C57EA9" w:rsidP="00C57EA9">
      <w:pPr>
        <w:rPr>
          <w:sz w:val="28"/>
          <w:szCs w:val="28"/>
        </w:rPr>
      </w:pPr>
    </w:p>
    <w:p w:rsidR="00C57EA9" w:rsidRDefault="00C57EA9" w:rsidP="00C57EA9">
      <w:pPr>
        <w:rPr>
          <w:sz w:val="28"/>
          <w:szCs w:val="28"/>
        </w:rPr>
      </w:pPr>
    </w:p>
    <w:p w:rsidR="00C57EA9" w:rsidRPr="007F5A2A" w:rsidRDefault="00C57EA9" w:rsidP="00C57EA9">
      <w:pPr>
        <w:rPr>
          <w:sz w:val="28"/>
          <w:szCs w:val="28"/>
        </w:rPr>
      </w:pPr>
    </w:p>
    <w:p w:rsidR="006C4362" w:rsidRDefault="006C4362"/>
    <w:sectPr w:rsidR="006C4362" w:rsidSect="000732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3AFF"/>
    <w:multiLevelType w:val="hybridMultilevel"/>
    <w:tmpl w:val="2D28E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EA9"/>
    <w:rsid w:val="006C4362"/>
    <w:rsid w:val="00C5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2012-03-11T19:40:00Z</dcterms:created>
  <dcterms:modified xsi:type="dcterms:W3CDTF">2012-03-11T19:40:00Z</dcterms:modified>
</cp:coreProperties>
</file>