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B" w:rsidRPr="003E2FCA" w:rsidRDefault="00A6647B" w:rsidP="00A6647B">
      <w:pPr>
        <w:spacing w:before="0" w:after="0" w:line="240" w:lineRule="auto"/>
        <w:ind w:firstLine="540"/>
        <w:jc w:val="center"/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 xml:space="preserve">Конспект бинарного урока </w:t>
      </w:r>
      <w:r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br/>
      </w:r>
      <w:r w:rsidRPr="003E2FCA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изобразительного искусства и музыки</w:t>
      </w:r>
    </w:p>
    <w:p w:rsidR="00A6647B" w:rsidRPr="003E2FCA" w:rsidRDefault="00A6647B" w:rsidP="00A6647B">
      <w:pPr>
        <w:spacing w:before="0" w:after="0" w:line="240" w:lineRule="auto"/>
        <w:ind w:firstLine="540"/>
        <w:jc w:val="center"/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по теме «Образ русской природы в искусстве»</w:t>
      </w:r>
    </w:p>
    <w:p w:rsidR="00A6647B" w:rsidRPr="003E2FCA" w:rsidRDefault="00A6647B" w:rsidP="00A6647B">
      <w:pPr>
        <w:spacing w:before="0" w:after="0" w:line="240" w:lineRule="auto"/>
        <w:ind w:firstLine="54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6647B" w:rsidRPr="003E2FCA" w:rsidRDefault="00A6647B" w:rsidP="00A6647B">
      <w:pPr>
        <w:spacing w:before="0" w:after="0" w:line="240" w:lineRule="auto"/>
        <w:ind w:firstLine="540"/>
        <w:jc w:val="right"/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 xml:space="preserve">Кузнецова Е.В., учитель </w:t>
      </w:r>
      <w:proofErr w:type="gramStart"/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>ИЗО</w:t>
      </w:r>
      <w:proofErr w:type="gramEnd"/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 xml:space="preserve"> </w:t>
      </w:r>
    </w:p>
    <w:p w:rsidR="00A6647B" w:rsidRPr="003E2FCA" w:rsidRDefault="00A6647B" w:rsidP="00A6647B">
      <w:pPr>
        <w:spacing w:before="0" w:after="0" w:line="240" w:lineRule="auto"/>
        <w:ind w:firstLine="540"/>
        <w:jc w:val="right"/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>высшей квалификационной категории</w:t>
      </w:r>
    </w:p>
    <w:p w:rsidR="00A6647B" w:rsidRPr="003E2FCA" w:rsidRDefault="00A6647B" w:rsidP="00A6647B">
      <w:pPr>
        <w:spacing w:before="0" w:after="0" w:line="240" w:lineRule="auto"/>
        <w:ind w:firstLine="540"/>
        <w:jc w:val="right"/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>Кузнецова Н.Б., учитель музыки первой</w:t>
      </w:r>
    </w:p>
    <w:p w:rsidR="00A6647B" w:rsidRPr="003E2FCA" w:rsidRDefault="00A6647B" w:rsidP="00A6647B">
      <w:pPr>
        <w:spacing w:before="0" w:after="120" w:line="240" w:lineRule="auto"/>
        <w:ind w:firstLine="539"/>
        <w:jc w:val="right"/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</w:pPr>
      <w:r w:rsidRPr="003E2FCA">
        <w:rPr>
          <w:rFonts w:ascii="Times New Roman" w:hAnsi="Times New Roman"/>
          <w:color w:val="365F91" w:themeColor="accent1" w:themeShade="BF"/>
          <w:sz w:val="22"/>
          <w:szCs w:val="22"/>
          <w:lang w:val="ru-RU"/>
        </w:rPr>
        <w:t>квалификационной категории</w:t>
      </w:r>
    </w:p>
    <w:p w:rsidR="00A6647B" w:rsidRPr="003E2FCA" w:rsidRDefault="00A6647B" w:rsidP="00A6647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b/>
          <w:sz w:val="22"/>
          <w:szCs w:val="22"/>
          <w:lang w:val="ru-RU"/>
        </w:rPr>
        <w:t>Цель:</w:t>
      </w:r>
      <w:r w:rsidRPr="003E2FCA">
        <w:rPr>
          <w:rFonts w:ascii="Times New Roman" w:hAnsi="Times New Roman"/>
          <w:sz w:val="22"/>
          <w:szCs w:val="22"/>
          <w:lang w:val="ru-RU"/>
        </w:rPr>
        <w:t xml:space="preserve"> способствовать формированию нравственно-эстетических и эмоциональных переживаний учащихся на основе восприятия родной природы.</w:t>
      </w:r>
    </w:p>
    <w:p w:rsidR="00A6647B" w:rsidRPr="003E2FCA" w:rsidRDefault="00A6647B" w:rsidP="00A6647B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E2FCA">
        <w:rPr>
          <w:rFonts w:ascii="Times New Roman" w:hAnsi="Times New Roman"/>
          <w:b/>
          <w:sz w:val="22"/>
          <w:szCs w:val="22"/>
          <w:lang w:val="ru-RU"/>
        </w:rPr>
        <w:t>Задачи:</w:t>
      </w:r>
    </w:p>
    <w:p w:rsidR="00A6647B" w:rsidRPr="003E2FCA" w:rsidRDefault="00A6647B" w:rsidP="00A6647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1. Направить внимание учащихся на постижение красоты окружающего мира, показать многогранность образного решения одной темы различными видами искусства;</w:t>
      </w:r>
    </w:p>
    <w:p w:rsidR="00A6647B" w:rsidRPr="003E2FCA" w:rsidRDefault="00A6647B" w:rsidP="00A6647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2. Развивать внутренний слух и внутреннее зрение – основу развития творческого воображения.</w:t>
      </w:r>
    </w:p>
    <w:p w:rsidR="00A6647B" w:rsidRPr="003E2FCA" w:rsidRDefault="00A6647B" w:rsidP="00A6647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3. Учить всматриваться в живую природу, ее красоту, любить ее, учить ценить и беречь.</w:t>
      </w:r>
    </w:p>
    <w:p w:rsidR="00A6647B" w:rsidRPr="003E2FCA" w:rsidRDefault="00A6647B" w:rsidP="00A6647B">
      <w:pPr>
        <w:spacing w:before="120" w:after="120"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E2FCA">
        <w:rPr>
          <w:rFonts w:ascii="Times New Roman" w:hAnsi="Times New Roman"/>
          <w:b/>
          <w:sz w:val="22"/>
          <w:szCs w:val="22"/>
          <w:lang w:val="ru-RU"/>
        </w:rPr>
        <w:t>Ход урока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Учитель.</w:t>
      </w:r>
      <w:r w:rsidRPr="003E2FCA">
        <w:rPr>
          <w:rFonts w:ascii="Times New Roman" w:hAnsi="Times New Roman"/>
          <w:sz w:val="22"/>
          <w:szCs w:val="22"/>
          <w:lang w:val="ru-RU"/>
        </w:rPr>
        <w:t xml:space="preserve"> Сейчас вы услышите музыкальное произведение. Внимательно вслушайтесь и попытайтесь понять и определить тему произведения. О чем пойдет разговор на нашем уроке?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 xml:space="preserve">Звучит «Росток»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Учитель.</w:t>
      </w:r>
      <w:r w:rsidRPr="003E2FC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Что услышали в звучании музыки?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(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>Картины природы)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Какое настроение вызывает у вас эта музыка?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(Радостное, светлое, доброе)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А попробуйте выбрать цвет, который выражает ваше настроение?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Учитель предлагает детям выбрать разноцветные лепестки.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Учитель.</w:t>
      </w:r>
      <w:r w:rsidRPr="003E2FCA">
        <w:rPr>
          <w:rFonts w:ascii="Times New Roman" w:hAnsi="Times New Roman"/>
          <w:sz w:val="22"/>
          <w:szCs w:val="22"/>
          <w:lang w:val="ru-RU"/>
        </w:rPr>
        <w:t xml:space="preserve"> Цветом можно мыслить, цвет может выражать чувства и настроения. Мы с вами с помощью звуков и цвета прикоснемся к </w:t>
      </w:r>
      <w:proofErr w:type="gramStart"/>
      <w:r w:rsidRPr="003E2FCA">
        <w:rPr>
          <w:rFonts w:ascii="Times New Roman" w:hAnsi="Times New Roman"/>
          <w:sz w:val="22"/>
          <w:szCs w:val="22"/>
          <w:lang w:val="ru-RU"/>
        </w:rPr>
        <w:t>прекрасному</w:t>
      </w:r>
      <w:proofErr w:type="gramEnd"/>
      <w:r w:rsidRPr="003E2FCA">
        <w:rPr>
          <w:rFonts w:ascii="Times New Roman" w:hAnsi="Times New Roman"/>
          <w:sz w:val="22"/>
          <w:szCs w:val="22"/>
          <w:lang w:val="ru-RU"/>
        </w:rPr>
        <w:t>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Какие искусства помогут нам в этом?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(Музыка и живопись)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Что роднит эти виды искусства? Что общего между ними?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(Одна тема, могут рисовать картины природы.</w:t>
      </w:r>
      <w:proofErr w:type="gramEnd"/>
      <w:r w:rsidRPr="003E2FC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Искусство создает образ мира, который по-своему воздействуют на человека)</w:t>
      </w:r>
      <w:proofErr w:type="gramEnd"/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А может ли одна тема объединить эти виды искусства?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Какая тема будет объединять виды искусства сегодня на уроке?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(Тема природы)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Действительно, тема нашего урока «Образ русской природы в искусстве» 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>(слайд на доске)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Какая цель стоит перед нами на уроке? 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>(Раскрыть образ природы средствами музыки и живописи)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Может ли музыка звучать в произведениях изобразительного искусства? Для обсуждения мы подобрали картину русского художника И. Левитана, в названии которой уже слышится музыка</w:t>
      </w:r>
      <w:proofErr w:type="gramStart"/>
      <w:r w:rsidRPr="003E2FCA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3E2FC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с</w:t>
      </w:r>
      <w:proofErr w:type="gramEnd"/>
      <w:r w:rsidRPr="003E2FCA">
        <w:rPr>
          <w:rFonts w:ascii="Times New Roman" w:hAnsi="Times New Roman"/>
          <w:i/>
          <w:sz w:val="22"/>
          <w:szCs w:val="22"/>
          <w:lang w:val="ru-RU"/>
        </w:rPr>
        <w:t>лайд «Вечерний звон»)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Описание картины.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Что может звучать в этой картине?</w:t>
      </w:r>
      <w:r w:rsidRPr="003E2FCA"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Какое название вы дали картине?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И. Левитан назвал картину «Вечерний звон».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Название картины говорит о том, что когда художник писал ее, он не только видел свое произведение, но и слышал его.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Мы почувствовали музыкальность картины Левитана, послушайте музыкальное произведение с одноименным названием.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Какое настроение, характер вы слышите в музыке? Звучит «Вечерний звон».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(Настроение спокойное, тихое, умиротворенное)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Что общего между картиной и музыкой?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(Название, раскрывают одну тему, один образ, одно настроение, тема природы и родины)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Тема природы издавна привлекала художников и музыкантов. Природа дарила музыке звери и тембры. Среди ярких картин, связанных с изображением природы цикл русского композитора </w:t>
      </w:r>
      <w:r w:rsidRPr="003E2FCA">
        <w:rPr>
          <w:rFonts w:ascii="Times New Roman" w:hAnsi="Times New Roman"/>
          <w:sz w:val="22"/>
          <w:szCs w:val="22"/>
          <w:lang w:val="ru-RU"/>
        </w:rPr>
        <w:lastRenderedPageBreak/>
        <w:t xml:space="preserve">П.Чайковского «Времена года». Каждая из 12 пьес представляет образ одного из месяцев года, причем этот образ передан композитором через пейзаж. В это мы сможем убедиться, послушав его произведение «Апрель». Закройте глаза, и попробуйте представить картины природы, которые нарисует музыка. 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(«Апрель.</w:t>
      </w:r>
      <w:proofErr w:type="gramEnd"/>
      <w:r w:rsidRPr="003E2FC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Подснежник»)</w:t>
      </w:r>
      <w:proofErr w:type="gramEnd"/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Что вы представили в своем воображении?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Какими красками нарисовал Чайковский картину пробуждающейся природы?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Светлыми</w:t>
      </w:r>
      <w:proofErr w:type="gramEnd"/>
      <w:r w:rsidRPr="003E2FCA">
        <w:rPr>
          <w:rFonts w:ascii="Times New Roman" w:hAnsi="Times New Roman"/>
          <w:i/>
          <w:sz w:val="22"/>
          <w:szCs w:val="22"/>
          <w:lang w:val="ru-RU"/>
        </w:rPr>
        <w:t>, в мажорном ладу)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Мы говорим про </w:t>
      </w:r>
      <w:proofErr w:type="spellStart"/>
      <w:r w:rsidRPr="003E2FCA">
        <w:rPr>
          <w:rFonts w:ascii="Times New Roman" w:hAnsi="Times New Roman"/>
          <w:sz w:val="22"/>
          <w:szCs w:val="22"/>
          <w:lang w:val="ru-RU"/>
        </w:rPr>
        <w:t>пейзажность</w:t>
      </w:r>
      <w:proofErr w:type="spellEnd"/>
      <w:r w:rsidRPr="003E2FCA">
        <w:rPr>
          <w:rFonts w:ascii="Times New Roman" w:hAnsi="Times New Roman"/>
          <w:sz w:val="22"/>
          <w:szCs w:val="22"/>
          <w:lang w:val="ru-RU"/>
        </w:rPr>
        <w:t xml:space="preserve"> музыки великого композитора.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- А как вы думаете, можно услышать музыку живописного полотна? </w:t>
      </w:r>
      <w:r w:rsidRPr="003E2FCA">
        <w:rPr>
          <w:rFonts w:ascii="Times New Roman" w:hAnsi="Times New Roman"/>
          <w:i/>
          <w:sz w:val="22"/>
          <w:szCs w:val="22"/>
          <w:lang w:val="ru-RU"/>
        </w:rPr>
        <w:t>(слайд «Весна», «Большая вода»)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Описание картины.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Удивительный дар был у Левитана. Все что </w:t>
      </w:r>
      <w:proofErr w:type="gramStart"/>
      <w:r w:rsidRPr="003E2FCA">
        <w:rPr>
          <w:rFonts w:ascii="Times New Roman" w:hAnsi="Times New Roman"/>
          <w:sz w:val="22"/>
          <w:szCs w:val="22"/>
          <w:lang w:val="ru-RU"/>
        </w:rPr>
        <w:t>рождалось под его кистью начинало</w:t>
      </w:r>
      <w:proofErr w:type="gramEnd"/>
      <w:r w:rsidRPr="003E2FCA">
        <w:rPr>
          <w:rFonts w:ascii="Times New Roman" w:hAnsi="Times New Roman"/>
          <w:sz w:val="22"/>
          <w:szCs w:val="22"/>
          <w:lang w:val="ru-RU"/>
        </w:rPr>
        <w:t xml:space="preserve"> петь.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Что вы услышали, всматриваясь в нее?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Каждую музыку по настроению вы подобрали для картины?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- А подойдет к этой картине музыка Чайковского «Подснежник»?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Оба художника любили свою Родину. Без этого чувства не возможно было бы создать ни такую прекрасную картину, ни такую теплую музыку.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 xml:space="preserve">Левитан и Чайковский теснейшим образом сблизили музыку с живописью. Попробуйте и вы выразить свои чувства и настроение красками, опираясь </w:t>
      </w:r>
      <w:proofErr w:type="gramStart"/>
      <w:r w:rsidRPr="003E2FCA">
        <w:rPr>
          <w:rFonts w:ascii="Times New Roman" w:hAnsi="Times New Roman"/>
          <w:sz w:val="22"/>
          <w:szCs w:val="22"/>
          <w:lang w:val="ru-RU"/>
        </w:rPr>
        <w:t>на те</w:t>
      </w:r>
      <w:proofErr w:type="gramEnd"/>
      <w:r w:rsidRPr="003E2FCA">
        <w:rPr>
          <w:rFonts w:ascii="Times New Roman" w:hAnsi="Times New Roman"/>
          <w:sz w:val="22"/>
          <w:szCs w:val="22"/>
          <w:lang w:val="ru-RU"/>
        </w:rPr>
        <w:t xml:space="preserve"> цвета, что вы выбрали.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Природа в искусстве одухотворена: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Она печальна или радостна,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Задумчивая или величава.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Она такова, какой видит ее человек!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Слайд-фильм.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Перед нами раскрылся мир удивительной красоты и поэтичности, мир русской природы.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Нарисуйте природу такой, какую вы ее представляете. Передайте различные ее состояния и свое настроение.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А поможет вам музыка.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(Дети выполняют работу.</w:t>
      </w:r>
      <w:proofErr w:type="gramEnd"/>
      <w:r w:rsidRPr="003E2FC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3E2FCA">
        <w:rPr>
          <w:rFonts w:ascii="Times New Roman" w:hAnsi="Times New Roman"/>
          <w:i/>
          <w:sz w:val="22"/>
          <w:szCs w:val="22"/>
          <w:lang w:val="ru-RU"/>
        </w:rPr>
        <w:t>Звучит  «Росток»)</w:t>
      </w:r>
      <w:proofErr w:type="gramEnd"/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E2FCA">
        <w:rPr>
          <w:rFonts w:ascii="Times New Roman" w:hAnsi="Times New Roman"/>
          <w:i/>
          <w:sz w:val="22"/>
          <w:szCs w:val="22"/>
          <w:lang w:val="ru-RU"/>
        </w:rPr>
        <w:t>Выставка работ. Анализ работ.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Всех звуков и цветов соотношения,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А так же способы переложенья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Любых оттенков цвета в ноты, звуки,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О, как хотелось мне азы науки</w:t>
      </w:r>
      <w:r w:rsidRPr="003E2FCA"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A6647B" w:rsidRPr="003E2FCA" w:rsidRDefault="00A6647B" w:rsidP="00A6647B">
      <w:pPr>
        <w:spacing w:before="0"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Такой постичь!</w:t>
      </w: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  <w:r w:rsidRPr="003E2FCA">
        <w:rPr>
          <w:rFonts w:ascii="Times New Roman" w:hAnsi="Times New Roman"/>
          <w:sz w:val="22"/>
          <w:szCs w:val="22"/>
          <w:lang w:val="ru-RU"/>
        </w:rPr>
        <w:t>Итог нашего урока виден в ваших работах.</w:t>
      </w: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122555</wp:posOffset>
            </wp:positionV>
            <wp:extent cx="1977390" cy="1304925"/>
            <wp:effectExtent l="171450" t="133350" r="403860" b="352425"/>
            <wp:wrapNone/>
            <wp:docPr id="22" name="Рисунок 15" descr="C:\Users\Ольга\Documents\Фото семинар 260209\IMG_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ocuments\Фото семинар 260209\IMG_1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049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122555</wp:posOffset>
            </wp:positionV>
            <wp:extent cx="1850390" cy="1398905"/>
            <wp:effectExtent l="171450" t="133350" r="397510" b="334645"/>
            <wp:wrapTight wrapText="bothSides">
              <wp:wrapPolygon edited="0">
                <wp:start x="1334" y="-2059"/>
                <wp:lineTo x="0" y="-1765"/>
                <wp:lineTo x="-2001" y="1177"/>
                <wp:lineTo x="-2001" y="22649"/>
                <wp:lineTo x="-222" y="26179"/>
                <wp:lineTo x="222" y="26473"/>
                <wp:lineTo x="2224" y="26767"/>
                <wp:lineTo x="3336" y="26767"/>
                <wp:lineTo x="20681" y="26767"/>
                <wp:lineTo x="21793" y="26767"/>
                <wp:lineTo x="24016" y="26473"/>
                <wp:lineTo x="23794" y="26179"/>
                <wp:lineTo x="24239" y="26179"/>
                <wp:lineTo x="26018" y="22355"/>
                <wp:lineTo x="26018" y="2647"/>
                <wp:lineTo x="26240" y="1471"/>
                <wp:lineTo x="23794" y="-1765"/>
                <wp:lineTo x="22460" y="-2059"/>
                <wp:lineTo x="1334" y="-2059"/>
              </wp:wrapPolygon>
            </wp:wrapTight>
            <wp:docPr id="7" name="Рисунок 7" descr="C:\Users\Ольга\Desktop\Семинар директоров\Семинар директоров\P100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Семинар директоров\Семинар директоров\P1000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989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-585663</wp:posOffset>
            </wp:positionH>
            <wp:positionV relativeFrom="paragraph">
              <wp:posOffset>58889</wp:posOffset>
            </wp:positionV>
            <wp:extent cx="2064827" cy="1351915"/>
            <wp:effectExtent l="171450" t="133350" r="392623" b="343535"/>
            <wp:wrapNone/>
            <wp:docPr id="26" name="Рисунок 16" descr="C:\Users\Ольга\Documents\Фото семинар 260209\IMG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ocuments\Фото семинар 260209\IMG_1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27" cy="135191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p w:rsidR="00A6647B" w:rsidRDefault="00A6647B" w:rsidP="00A6647B">
      <w:pPr>
        <w:spacing w:before="0" w:after="0" w:line="240" w:lineRule="auto"/>
        <w:jc w:val="both"/>
        <w:rPr>
          <w:lang w:val="ru-RU"/>
        </w:rPr>
      </w:pPr>
    </w:p>
    <w:sectPr w:rsidR="00A6647B" w:rsidSect="00A6647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647B"/>
    <w:rsid w:val="00335CCD"/>
    <w:rsid w:val="00357497"/>
    <w:rsid w:val="005223ED"/>
    <w:rsid w:val="00A6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7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>СОШ МОУ №6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1</cp:revision>
  <dcterms:created xsi:type="dcterms:W3CDTF">2009-11-19T05:57:00Z</dcterms:created>
  <dcterms:modified xsi:type="dcterms:W3CDTF">2009-11-19T05:59:00Z</dcterms:modified>
</cp:coreProperties>
</file>