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5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урока истории.</w:t>
      </w:r>
    </w:p>
    <w:p w:rsidR="000E58D9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класс.</w:t>
      </w:r>
    </w:p>
    <w:p w:rsidR="000E58D9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«Культура древнего Египта».</w:t>
      </w:r>
    </w:p>
    <w:p w:rsidR="00642FCC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42FCC">
        <w:rPr>
          <w:rFonts w:ascii="Times New Roman" w:hAnsi="Times New Roman" w:cs="Times New Roman"/>
          <w:sz w:val="28"/>
          <w:szCs w:val="28"/>
        </w:rPr>
        <w:t>Закрепить изученный материал.</w:t>
      </w:r>
    </w:p>
    <w:p w:rsidR="00642FCC" w:rsidRDefault="00642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урока можно использовать при проверке домашнего задания.</w:t>
      </w:r>
    </w:p>
    <w:p w:rsidR="000E58D9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Найдите предметы, которые относятся к Египетской цивилизации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2F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2F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2FCC">
        <w:rPr>
          <w:rFonts w:ascii="Times New Roman" w:hAnsi="Times New Roman" w:cs="Times New Roman"/>
          <w:sz w:val="28"/>
          <w:szCs w:val="28"/>
        </w:rPr>
        <w:t>аздаются листы для самостоятельной работы, где  они указывают цифры и названия изображений).</w:t>
      </w:r>
    </w:p>
    <w:p w:rsidR="000E58D9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063" cy="2228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D9" w:rsidRDefault="000E58D9">
      <w:pPr>
        <w:rPr>
          <w:rFonts w:ascii="Times New Roman" w:hAnsi="Times New Roman" w:cs="Times New Roman"/>
          <w:sz w:val="28"/>
          <w:szCs w:val="28"/>
        </w:rPr>
      </w:pPr>
    </w:p>
    <w:p w:rsidR="000E58D9" w:rsidRPr="000E58D9" w:rsidRDefault="000E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232660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D9" w:rsidRPr="000E58D9" w:rsidSect="005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D9"/>
    <w:rsid w:val="000E58D9"/>
    <w:rsid w:val="005315B5"/>
    <w:rsid w:val="0064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Бритни Спирс</dc:creator>
  <cp:lastModifiedBy>Бритни Спирс</cp:lastModifiedBy>
  <cp:revision>2</cp:revision>
  <dcterms:created xsi:type="dcterms:W3CDTF">2011-10-27T12:39:00Z</dcterms:created>
  <dcterms:modified xsi:type="dcterms:W3CDTF">2011-10-27T12:55:00Z</dcterms:modified>
</cp:coreProperties>
</file>