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14" w:rsidRDefault="000D7ED7">
      <w:r>
        <w:rPr>
          <w:rFonts w:ascii="Arial" w:hAnsi="Arial" w:cs="Arial"/>
          <w:sz w:val="20"/>
          <w:szCs w:val="20"/>
        </w:rPr>
        <w:br/>
        <w:t xml:space="preserve">Лабораторная работа по общей биологии. </w:t>
      </w:r>
      <w:r>
        <w:rPr>
          <w:rFonts w:ascii="Arial" w:hAnsi="Arial" w:cs="Arial"/>
          <w:sz w:val="20"/>
          <w:szCs w:val="20"/>
        </w:rPr>
        <w:br/>
        <w:t xml:space="preserve">Тема: Фенотипы местных растений. </w:t>
      </w:r>
      <w:r>
        <w:rPr>
          <w:rFonts w:ascii="Arial" w:hAnsi="Arial" w:cs="Arial"/>
          <w:sz w:val="20"/>
          <w:szCs w:val="20"/>
        </w:rPr>
        <w:br/>
        <w:t xml:space="preserve">Цель: Формирование знаний о </w:t>
      </w:r>
      <w:proofErr w:type="spellStart"/>
      <w:r>
        <w:rPr>
          <w:rFonts w:ascii="Arial" w:hAnsi="Arial" w:cs="Arial"/>
          <w:sz w:val="20"/>
          <w:szCs w:val="20"/>
        </w:rPr>
        <w:t>модификационной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изменчивости и умений описывать растения по фенотипу и сравнивать их между собой. </w:t>
      </w:r>
      <w:r>
        <w:rPr>
          <w:rFonts w:ascii="Arial" w:hAnsi="Arial" w:cs="Arial"/>
          <w:sz w:val="20"/>
          <w:szCs w:val="20"/>
        </w:rPr>
        <w:br/>
        <w:t xml:space="preserve">Оборудование: Растение одуванчик обыкновенный по 2 экземпляра, линейки для измерения. </w:t>
      </w:r>
      <w:r>
        <w:rPr>
          <w:rFonts w:ascii="Arial" w:hAnsi="Arial" w:cs="Arial"/>
          <w:sz w:val="20"/>
          <w:szCs w:val="20"/>
        </w:rPr>
        <w:br/>
        <w:t xml:space="preserve">Ход работы: </w:t>
      </w:r>
      <w:r>
        <w:rPr>
          <w:rFonts w:ascii="Arial" w:hAnsi="Arial" w:cs="Arial"/>
          <w:sz w:val="20"/>
          <w:szCs w:val="20"/>
        </w:rPr>
        <w:br/>
        <w:t xml:space="preserve">1. Рассмотрите два экземпляра растения одуванчик обыкновенный. </w:t>
      </w:r>
      <w:r>
        <w:rPr>
          <w:rFonts w:ascii="Arial" w:hAnsi="Arial" w:cs="Arial"/>
          <w:sz w:val="20"/>
          <w:szCs w:val="20"/>
        </w:rPr>
        <w:br/>
        <w:t xml:space="preserve">2. Вспомните классификацию данного растения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Тип, класс, семейство, род, вид) </w:t>
      </w:r>
      <w:r>
        <w:rPr>
          <w:rFonts w:ascii="Arial" w:hAnsi="Arial" w:cs="Arial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Опишите</w:t>
      </w:r>
      <w:proofErr w:type="gramEnd"/>
      <w:r>
        <w:rPr>
          <w:rFonts w:ascii="Arial" w:hAnsi="Arial" w:cs="Arial"/>
          <w:sz w:val="20"/>
          <w:szCs w:val="20"/>
        </w:rPr>
        <w:t xml:space="preserve"> по каким признакам данное растение относится именно к данному классу растений. </w:t>
      </w:r>
      <w:r>
        <w:rPr>
          <w:rFonts w:ascii="Arial" w:hAnsi="Arial" w:cs="Arial"/>
          <w:sz w:val="20"/>
          <w:szCs w:val="20"/>
        </w:rPr>
        <w:br/>
        <w:t xml:space="preserve">4. Опишите фенотип каждого растения, сравните их: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Признаки для сравнения Экземпляр 1 Экземпляр 2 </w:t>
      </w:r>
      <w:r>
        <w:rPr>
          <w:rFonts w:ascii="Arial" w:hAnsi="Arial" w:cs="Arial"/>
          <w:sz w:val="20"/>
          <w:szCs w:val="20"/>
        </w:rPr>
        <w:br/>
        <w:t xml:space="preserve">Количество листьев в прикорневой розетке. </w:t>
      </w:r>
      <w:r>
        <w:rPr>
          <w:rFonts w:ascii="Arial" w:hAnsi="Arial" w:cs="Arial"/>
          <w:sz w:val="20"/>
          <w:szCs w:val="20"/>
        </w:rPr>
        <w:br/>
        <w:t xml:space="preserve">Особенности листовых пластинок. </w:t>
      </w:r>
      <w:r>
        <w:rPr>
          <w:rFonts w:ascii="Arial" w:hAnsi="Arial" w:cs="Arial"/>
          <w:sz w:val="20"/>
          <w:szCs w:val="20"/>
        </w:rPr>
        <w:br/>
        <w:t xml:space="preserve">Жилкование листьев </w:t>
      </w:r>
      <w:r>
        <w:rPr>
          <w:rFonts w:ascii="Arial" w:hAnsi="Arial" w:cs="Arial"/>
          <w:sz w:val="20"/>
          <w:szCs w:val="20"/>
        </w:rPr>
        <w:br/>
        <w:t xml:space="preserve">Длина листьев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самого длинного и самого короткого) </w:t>
      </w:r>
      <w:r>
        <w:rPr>
          <w:rFonts w:ascii="Arial" w:hAnsi="Arial" w:cs="Arial"/>
          <w:sz w:val="20"/>
          <w:szCs w:val="20"/>
        </w:rPr>
        <w:br/>
        <w:t xml:space="preserve">Тип корневой системы </w:t>
      </w:r>
      <w:r>
        <w:rPr>
          <w:rFonts w:ascii="Arial" w:hAnsi="Arial" w:cs="Arial"/>
          <w:sz w:val="20"/>
          <w:szCs w:val="20"/>
        </w:rPr>
        <w:br/>
        <w:t xml:space="preserve">Длина главного корня </w:t>
      </w:r>
      <w:r>
        <w:rPr>
          <w:rFonts w:ascii="Arial" w:hAnsi="Arial" w:cs="Arial"/>
          <w:sz w:val="20"/>
          <w:szCs w:val="20"/>
        </w:rPr>
        <w:br/>
        <w:t xml:space="preserve">Толщина корня у основания стебля </w:t>
      </w:r>
      <w:r>
        <w:rPr>
          <w:rFonts w:ascii="Arial" w:hAnsi="Arial" w:cs="Arial"/>
          <w:sz w:val="20"/>
          <w:szCs w:val="20"/>
        </w:rPr>
        <w:br/>
        <w:t xml:space="preserve">Число хорошо развитых боковых корней. </w:t>
      </w:r>
      <w:r>
        <w:rPr>
          <w:rFonts w:ascii="Arial" w:hAnsi="Arial" w:cs="Arial"/>
          <w:sz w:val="20"/>
          <w:szCs w:val="20"/>
        </w:rPr>
        <w:br/>
        <w:t xml:space="preserve">Наличие цветочных бутонов или цветков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количество) </w:t>
      </w:r>
      <w:r>
        <w:rPr>
          <w:rFonts w:ascii="Arial" w:hAnsi="Arial" w:cs="Arial"/>
          <w:sz w:val="20"/>
          <w:szCs w:val="20"/>
        </w:rPr>
        <w:br/>
        <w:t xml:space="preserve">Диаметр соцветия корзинка ( самого крупного и самого мелкого)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5. Сделайте выводы по рассмотренным признакам. Раскройте причины </w:t>
      </w:r>
      <w:proofErr w:type="spellStart"/>
      <w:r>
        <w:rPr>
          <w:rFonts w:ascii="Arial" w:hAnsi="Arial" w:cs="Arial"/>
          <w:sz w:val="20"/>
          <w:szCs w:val="20"/>
        </w:rPr>
        <w:t>модификационной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изменчивости, её значение.</w:t>
      </w:r>
    </w:p>
    <w:sectPr w:rsidR="0058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ED7"/>
    <w:rsid w:val="000D7ED7"/>
    <w:rsid w:val="0058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*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2010-01-30T13:36:00Z</dcterms:created>
  <dcterms:modified xsi:type="dcterms:W3CDTF">2010-01-30T13:36:00Z</dcterms:modified>
</cp:coreProperties>
</file>