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3E" w:rsidRPr="003D2D43" w:rsidRDefault="00864304" w:rsidP="00D67644">
      <w:pPr>
        <w:shd w:val="clear" w:color="auto" w:fill="FFFFFF"/>
        <w:spacing w:before="667" w:line="317" w:lineRule="exact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35pt;height:10.9pt" fillcolor="#369" stroked="f">
            <v:shadow on="t" color="#b2b2b2" opacity="52429f" offset="3pt"/>
            <v:textpath style="font-family:&quot;Times New Roman&quot;;font-size:18pt;v-text-kern:t" trim="t" fitpath="t" string="Волжский муниципал район"/>
          </v:shape>
        </w:pict>
      </w:r>
    </w:p>
    <w:p w:rsidR="0095213E" w:rsidRPr="003D2D43" w:rsidRDefault="0095213E" w:rsidP="00D67644">
      <w:pPr>
        <w:shd w:val="clear" w:color="auto" w:fill="FFFFFF"/>
        <w:spacing w:before="667" w:line="317" w:lineRule="exact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6BC6" w:rsidRPr="003D2D43" w:rsidRDefault="00864304" w:rsidP="00D67644">
      <w:pPr>
        <w:shd w:val="clear" w:color="auto" w:fill="FFFFFF"/>
        <w:spacing w:before="667" w:line="317" w:lineRule="exact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pict>
          <v:shape id="_x0000_i1026" type="#_x0000_t136" style="width:351.65pt;height:51.9pt" fillcolor="#369" stroked="f">
            <v:shadow on="t" color="#b2b2b2" opacity="52429f" offset="3pt"/>
            <v:textpath style="font-family:&quot;Times New Roman&quot;;font-size:16pt;v-text-kern:t" trim="t" fitpath="t" string="МОУ «Карай кыдалаш общеобразовательный школ»&#10;     &#10;"/>
          </v:shape>
        </w:pict>
      </w:r>
    </w:p>
    <w:p w:rsidR="0095213E" w:rsidRPr="003D2D43" w:rsidRDefault="00796BC6" w:rsidP="00D67644">
      <w:pPr>
        <w:shd w:val="clear" w:color="auto" w:fill="FFFFFF"/>
        <w:tabs>
          <w:tab w:val="left" w:pos="2095"/>
        </w:tabs>
        <w:spacing w:before="667" w:line="317" w:lineRule="exact"/>
        <w:ind w:firstLine="567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D2D43">
        <w:rPr>
          <w:rFonts w:ascii="Times New Roman" w:eastAsia="Times New Roman" w:hAnsi="Times New Roman"/>
          <w:b/>
          <w:sz w:val="36"/>
          <w:szCs w:val="36"/>
        </w:rPr>
        <w:t>Марий литератур</w:t>
      </w:r>
    </w:p>
    <w:p w:rsidR="00796BC6" w:rsidRPr="003D2D43" w:rsidRDefault="00796BC6" w:rsidP="00D67644">
      <w:pPr>
        <w:shd w:val="clear" w:color="auto" w:fill="FFFFFF"/>
        <w:tabs>
          <w:tab w:val="left" w:pos="2095"/>
        </w:tabs>
        <w:spacing w:before="667" w:line="317" w:lineRule="exact"/>
        <w:ind w:firstLine="567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D2D43">
        <w:rPr>
          <w:rFonts w:ascii="Times New Roman" w:eastAsia="Times New Roman" w:hAnsi="Times New Roman"/>
          <w:b/>
          <w:sz w:val="36"/>
          <w:szCs w:val="36"/>
        </w:rPr>
        <w:t>5 класс</w:t>
      </w:r>
    </w:p>
    <w:p w:rsidR="00796BC6" w:rsidRPr="003D2D43" w:rsidRDefault="00796BC6" w:rsidP="00D67644">
      <w:pPr>
        <w:shd w:val="clear" w:color="auto" w:fill="FFFFFF"/>
        <w:spacing w:before="667" w:line="317" w:lineRule="exac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796BC6" w:rsidRPr="003D2D43" w:rsidRDefault="00864304" w:rsidP="00F36030">
      <w:pPr>
        <w:shd w:val="clear" w:color="auto" w:fill="FFFFFF"/>
        <w:spacing w:before="667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430.35pt;height:68.6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32pt;v-text-kern:t" trim="t" fitpath="t" xscale="f" string="К. Беляев «Ик ялыште»"/>
          </v:shape>
        </w:pict>
      </w:r>
    </w:p>
    <w:p w:rsidR="00796BC6" w:rsidRPr="003D2D43" w:rsidRDefault="00796BC6" w:rsidP="00F36030">
      <w:pPr>
        <w:shd w:val="clear" w:color="auto" w:fill="FFFFFF"/>
        <w:spacing w:before="667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96BC6" w:rsidRPr="003D2D43" w:rsidRDefault="0095213E" w:rsidP="00F36030">
      <w:pPr>
        <w:shd w:val="clear" w:color="auto" w:fill="FFFFFF"/>
        <w:spacing w:before="667" w:line="317" w:lineRule="exact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3D2D43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796BC6" w:rsidRPr="00864304" w:rsidRDefault="00864304" w:rsidP="00864304">
      <w:pPr>
        <w:shd w:val="clear" w:color="auto" w:fill="FFFFFF"/>
        <w:spacing w:before="667" w:line="317" w:lineRule="exact"/>
        <w:ind w:firstLine="567"/>
        <w:jc w:val="right"/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t>Туныктышо: Сергеева Л.А.</w:t>
      </w:r>
    </w:p>
    <w:p w:rsidR="00796BC6" w:rsidRPr="003D2D43" w:rsidRDefault="00796BC6" w:rsidP="00F36030">
      <w:pPr>
        <w:shd w:val="clear" w:color="auto" w:fill="FFFFFF"/>
        <w:spacing w:before="667" w:line="317" w:lineRule="exact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796BC6" w:rsidRPr="003D2D43" w:rsidRDefault="00796BC6" w:rsidP="00F36030">
      <w:pPr>
        <w:shd w:val="clear" w:color="auto" w:fill="FFFFFF"/>
        <w:spacing w:before="667" w:line="317" w:lineRule="exact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796BC6" w:rsidRPr="003D2D43" w:rsidRDefault="00796BC6" w:rsidP="00F36030">
      <w:pPr>
        <w:shd w:val="clear" w:color="auto" w:fill="FFFFFF"/>
        <w:spacing w:before="667" w:line="317" w:lineRule="exact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A8183A" w:rsidRPr="003D2D43" w:rsidRDefault="00A8183A" w:rsidP="00F36030">
      <w:pPr>
        <w:shd w:val="clear" w:color="auto" w:fill="FFFFFF"/>
        <w:spacing w:before="5" w:line="36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3D2D43" w:rsidRDefault="003D2D43" w:rsidP="00F36030">
      <w:pPr>
        <w:shd w:val="clear" w:color="auto" w:fill="FFFFFF"/>
        <w:spacing w:before="5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D2D43" w:rsidRDefault="003D2D43" w:rsidP="00F36030">
      <w:pPr>
        <w:shd w:val="clear" w:color="auto" w:fill="FFFFFF"/>
        <w:spacing w:before="5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D2D43" w:rsidRDefault="003D2D43" w:rsidP="00F36030">
      <w:pPr>
        <w:shd w:val="clear" w:color="auto" w:fill="FFFFFF"/>
        <w:spacing w:before="5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67644" w:rsidRPr="00D67644" w:rsidRDefault="00D67644" w:rsidP="00F36030">
      <w:pPr>
        <w:shd w:val="clear" w:color="auto" w:fill="FFFFFF"/>
        <w:spacing w:before="5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Теме</w:t>
      </w:r>
      <w:r w:rsidRPr="00D67644">
        <w:rPr>
          <w:rFonts w:ascii="Times New Roman" w:eastAsia="Times New Roman" w:hAnsi="Times New Roman"/>
          <w:b/>
          <w:sz w:val="28"/>
          <w:szCs w:val="28"/>
        </w:rPr>
        <w:t>:</w:t>
      </w:r>
      <w:r w:rsidRPr="00D6764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D6764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>Беляевын</w:t>
      </w:r>
      <w:r w:rsidRPr="00D67644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ru-RU"/>
        </w:rPr>
        <w:t>Ик</w:t>
      </w:r>
      <w:r w:rsidRPr="00D6764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ялыште</w:t>
      </w:r>
      <w:r w:rsidRPr="00D67644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ru-RU"/>
        </w:rPr>
        <w:t>ойлымашыже</w:t>
      </w:r>
      <w:r w:rsidRPr="00D67644">
        <w:rPr>
          <w:rFonts w:ascii="Times New Roman" w:eastAsia="Times New Roman" w:hAnsi="Times New Roman"/>
          <w:sz w:val="28"/>
          <w:szCs w:val="28"/>
        </w:rPr>
        <w:t>.</w:t>
      </w:r>
    </w:p>
    <w:p w:rsidR="003D2D43" w:rsidRDefault="00796BC6" w:rsidP="00F36030">
      <w:pPr>
        <w:shd w:val="clear" w:color="auto" w:fill="FFFFFF"/>
        <w:spacing w:before="5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2D43">
        <w:rPr>
          <w:rFonts w:ascii="Times New Roman" w:eastAsia="Times New Roman" w:hAnsi="Times New Roman"/>
          <w:b/>
          <w:sz w:val="28"/>
          <w:szCs w:val="28"/>
        </w:rPr>
        <w:t>Цель:</w:t>
      </w:r>
      <w:r w:rsidR="00A8183A" w:rsidRPr="003D2D43">
        <w:rPr>
          <w:rFonts w:ascii="Times New Roman" w:eastAsia="Times New Roman" w:hAnsi="Times New Roman"/>
          <w:sz w:val="28"/>
          <w:szCs w:val="28"/>
        </w:rPr>
        <w:t xml:space="preserve"> </w:t>
      </w:r>
      <w:r w:rsidR="003D2D43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9645B" w:rsidRDefault="00A8183A" w:rsidP="00F36030">
      <w:pPr>
        <w:shd w:val="clear" w:color="auto" w:fill="FFFFFF"/>
        <w:spacing w:before="5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2D43">
        <w:rPr>
          <w:rFonts w:ascii="Times New Roman" w:eastAsia="Times New Roman" w:hAnsi="Times New Roman"/>
          <w:sz w:val="28"/>
          <w:szCs w:val="28"/>
        </w:rPr>
        <w:t>- Кугу Отечественный c</w:t>
      </w:r>
      <w:r w:rsidR="00864304">
        <w:rPr>
          <w:rFonts w:ascii="Times New Roman" w:eastAsia="Times New Roman" w:hAnsi="Times New Roman"/>
          <w:sz w:val="28"/>
          <w:szCs w:val="28"/>
        </w:rPr>
        <w:t xml:space="preserve">ap жапыште совет калыкын, </w:t>
      </w:r>
      <w:r w:rsidR="00864304">
        <w:rPr>
          <w:rFonts w:ascii="Times New Roman" w:eastAsia="Times New Roman" w:hAnsi="Times New Roman"/>
          <w:sz w:val="28"/>
          <w:szCs w:val="28"/>
          <w:lang w:val="ru-RU"/>
        </w:rPr>
        <w:t>нун</w:t>
      </w:r>
      <w:r w:rsidR="00864304">
        <w:rPr>
          <w:rFonts w:ascii="Times New Roman" w:eastAsia="Times New Roman" w:hAnsi="Times New Roman"/>
          <w:sz w:val="28"/>
          <w:szCs w:val="28"/>
        </w:rPr>
        <w:t xml:space="preserve">ын </w:t>
      </w:r>
      <w:r w:rsidRPr="003D2D43">
        <w:rPr>
          <w:rFonts w:ascii="Times New Roman" w:eastAsia="Times New Roman" w:hAnsi="Times New Roman"/>
          <w:sz w:val="28"/>
          <w:szCs w:val="28"/>
        </w:rPr>
        <w:t>коклаште йоча-влакынат туш</w:t>
      </w:r>
      <w:r w:rsidR="00796BC6" w:rsidRPr="003D2D43">
        <w:rPr>
          <w:rFonts w:ascii="Times New Roman" w:eastAsia="Times New Roman" w:hAnsi="Times New Roman"/>
          <w:sz w:val="28"/>
          <w:szCs w:val="28"/>
        </w:rPr>
        <w:t>ман-влак ваштареш кредалмаште лÿ</w:t>
      </w:r>
      <w:r w:rsidRPr="003D2D43">
        <w:rPr>
          <w:rFonts w:ascii="Times New Roman" w:eastAsia="Times New Roman" w:hAnsi="Times New Roman"/>
          <w:sz w:val="28"/>
          <w:szCs w:val="28"/>
        </w:rPr>
        <w:t>ддымы</w:t>
      </w:r>
      <w:r w:rsidR="003D2D43">
        <w:rPr>
          <w:rFonts w:ascii="Times New Roman" w:eastAsia="Times New Roman" w:hAnsi="Times New Roman"/>
          <w:sz w:val="28"/>
          <w:szCs w:val="28"/>
        </w:rPr>
        <w:t>лыкым ончыктымышт дене палдараш.</w:t>
      </w:r>
    </w:p>
    <w:p w:rsidR="003D2D43" w:rsidRPr="003D2D43" w:rsidRDefault="003D2D43" w:rsidP="00F36030">
      <w:pPr>
        <w:shd w:val="clear" w:color="auto" w:fill="FFFFFF"/>
        <w:spacing w:before="5" w:line="360" w:lineRule="auto"/>
        <w:ind w:firstLine="567"/>
        <w:jc w:val="both"/>
        <w:rPr>
          <w:rFonts w:ascii="Times New Roman" w:hAnsi="Times New Roman"/>
          <w:b/>
          <w:lang w:val="ru-RU"/>
        </w:rPr>
      </w:pPr>
      <w:r w:rsidRPr="003D2D43">
        <w:rPr>
          <w:rFonts w:ascii="Times New Roman" w:eastAsia="Times New Roman" w:hAnsi="Times New Roman"/>
          <w:b/>
          <w:sz w:val="28"/>
          <w:szCs w:val="28"/>
          <w:lang w:val="ru-RU"/>
        </w:rPr>
        <w:t>Задаче:</w:t>
      </w:r>
    </w:p>
    <w:p w:rsidR="00A9645B" w:rsidRPr="00D67644" w:rsidRDefault="003D2D43" w:rsidP="00F36030">
      <w:pPr>
        <w:shd w:val="clear" w:color="auto" w:fill="FFFFFF"/>
        <w:tabs>
          <w:tab w:val="left" w:pos="90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7644">
        <w:rPr>
          <w:rFonts w:ascii="Times New Roman" w:eastAsia="Times New Roman" w:hAnsi="Times New Roman"/>
          <w:sz w:val="28"/>
          <w:szCs w:val="28"/>
          <w:lang w:val="ru-RU"/>
        </w:rPr>
        <w:t xml:space="preserve">-  </w:t>
      </w:r>
      <w:r w:rsidR="00C506FB">
        <w:rPr>
          <w:rFonts w:ascii="Times New Roman" w:eastAsia="Times New Roman" w:hAnsi="Times New Roman"/>
          <w:sz w:val="28"/>
          <w:szCs w:val="28"/>
          <w:lang w:val="ru-RU"/>
        </w:rPr>
        <w:t>эртыше пагытым шымлаш кумылаҥ</w:t>
      </w:r>
      <w:r w:rsidR="00A8183A" w:rsidRPr="00D67644">
        <w:rPr>
          <w:rFonts w:ascii="Times New Roman" w:eastAsia="Times New Roman" w:hAnsi="Times New Roman"/>
          <w:sz w:val="28"/>
          <w:szCs w:val="28"/>
          <w:lang w:val="ru-RU"/>
        </w:rPr>
        <w:t>даш;</w:t>
      </w:r>
    </w:p>
    <w:p w:rsidR="00D67644" w:rsidRDefault="003D2D43" w:rsidP="00D67644">
      <w:pPr>
        <w:shd w:val="clear" w:color="auto" w:fill="FFFFFF"/>
        <w:tabs>
          <w:tab w:val="left" w:pos="90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-  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>калыкын героический подвиг</w:t>
      </w:r>
      <w:r>
        <w:rPr>
          <w:rFonts w:ascii="Times New Roman" w:eastAsia="Times New Roman" w:hAnsi="Times New Roman"/>
          <w:sz w:val="28"/>
          <w:szCs w:val="28"/>
          <w:lang w:val="ru-RU"/>
        </w:rPr>
        <w:t>ше негызеш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йоча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864304">
        <w:rPr>
          <w:rFonts w:ascii="Times New Roman" w:eastAsia="Times New Roman" w:hAnsi="Times New Roman"/>
          <w:sz w:val="28"/>
          <w:szCs w:val="28"/>
          <w:lang w:val="ru-RU"/>
        </w:rPr>
        <w:t xml:space="preserve">влакын койышыштым </w:t>
      </w:r>
      <w:bookmarkStart w:id="0" w:name="_GoBack"/>
      <w:bookmarkEnd w:id="0"/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>шуараш.</w:t>
      </w:r>
    </w:p>
    <w:p w:rsidR="00A9645B" w:rsidRPr="00D67644" w:rsidRDefault="00A8183A" w:rsidP="00D67644">
      <w:pPr>
        <w:shd w:val="clear" w:color="auto" w:fill="FFFFFF"/>
        <w:tabs>
          <w:tab w:val="left" w:pos="90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D2D43">
        <w:rPr>
          <w:rFonts w:ascii="Times New Roman" w:eastAsia="Times New Roman" w:hAnsi="Times New Roman"/>
          <w:b/>
          <w:sz w:val="28"/>
          <w:szCs w:val="28"/>
          <w:lang w:val="ru-RU"/>
        </w:rPr>
        <w:t>Кучылтшаш материал</w:t>
      </w:r>
      <w:r w:rsidR="00796BC6" w:rsidRPr="003D2D43">
        <w:rPr>
          <w:rFonts w:ascii="Times New Roman" w:eastAsia="Times New Roman" w:hAnsi="Times New Roman"/>
          <w:b/>
          <w:sz w:val="28"/>
          <w:szCs w:val="28"/>
          <w:lang w:val="ru-RU"/>
        </w:rPr>
        <w:t>: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 Проигрыватель, «Цеверын код» муро, книга-</w:t>
      </w:r>
      <w:r w:rsidRPr="003D2D4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влак: «Писатели Марийской АССР», «Куанен лудына», «Изи тумо», «Пиалан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тукым», «Ончыко» журнал.</w:t>
      </w:r>
    </w:p>
    <w:p w:rsidR="00D67644" w:rsidRDefault="003D2D43" w:rsidP="00D6764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Урокым эртарыме йӧ</w:t>
      </w:r>
      <w:r w:rsidR="00A8183A" w:rsidRPr="003D2D43">
        <w:rPr>
          <w:rFonts w:ascii="Times New Roman" w:eastAsia="Times New Roman" w:hAnsi="Times New Roman"/>
          <w:b/>
          <w:sz w:val="28"/>
          <w:szCs w:val="28"/>
          <w:lang w:val="ru-RU"/>
        </w:rPr>
        <w:t>н: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 урокым вашлиймаш семын эртарена. Авторын илыш-корныж</w:t>
      </w:r>
      <w:r w:rsidR="00C506FB">
        <w:rPr>
          <w:rFonts w:ascii="Times New Roman" w:eastAsia="Times New Roman" w:hAnsi="Times New Roman"/>
          <w:sz w:val="28"/>
          <w:szCs w:val="28"/>
          <w:lang w:val="ru-RU"/>
        </w:rPr>
        <w:t xml:space="preserve"> дене палдарашлан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506FB">
        <w:rPr>
          <w:rFonts w:ascii="Times New Roman" w:eastAsia="Times New Roman" w:hAnsi="Times New Roman"/>
          <w:sz w:val="28"/>
          <w:szCs w:val="28"/>
          <w:lang w:val="ru-RU"/>
        </w:rPr>
        <w:t xml:space="preserve">классыште тунемшын 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 ача</w:t>
      </w:r>
      <w:r w:rsidR="00C506FB">
        <w:rPr>
          <w:rFonts w:ascii="Times New Roman" w:eastAsia="Times New Roman" w:hAnsi="Times New Roman"/>
          <w:sz w:val="28"/>
          <w:szCs w:val="28"/>
          <w:lang w:val="ru-RU"/>
        </w:rPr>
        <w:t xml:space="preserve">жым  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 я</w:t>
      </w:r>
      <w:r w:rsidR="00796BC6"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мдылена. </w:t>
      </w:r>
      <w:r w:rsidR="00C506FB">
        <w:rPr>
          <w:rFonts w:ascii="Times New Roman" w:eastAsia="Times New Roman" w:hAnsi="Times New Roman"/>
          <w:sz w:val="28"/>
          <w:szCs w:val="28"/>
          <w:lang w:val="ru-RU"/>
        </w:rPr>
        <w:t xml:space="preserve">Тудо авторын йолташыже семын биографий дене палдара. </w:t>
      </w:r>
      <w:r w:rsidR="00796BC6" w:rsidRPr="003D2D43">
        <w:rPr>
          <w:rFonts w:ascii="Times New Roman" w:eastAsia="Times New Roman" w:hAnsi="Times New Roman"/>
          <w:sz w:val="28"/>
          <w:szCs w:val="28"/>
          <w:lang w:val="ru-RU"/>
        </w:rPr>
        <w:t>Произведенийым лудаш тÿ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ҥ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алашлан, йочан кумылжым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лудмаш деке 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>тарваташ кор</w:t>
      </w:r>
      <w:r w:rsidR="00796BC6" w:rsidRPr="003D2D43">
        <w:rPr>
          <w:rFonts w:ascii="Times New Roman" w:eastAsia="Times New Roman" w:hAnsi="Times New Roman"/>
          <w:sz w:val="28"/>
          <w:szCs w:val="28"/>
          <w:lang w:val="ru-RU"/>
        </w:rPr>
        <w:t>респондентын тиде ялыште илыше ÿ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>дыр дене вашлиймы</w:t>
      </w:r>
      <w:r w:rsidR="00C506FB">
        <w:rPr>
          <w:rFonts w:ascii="Times New Roman" w:eastAsia="Times New Roman" w:hAnsi="Times New Roman"/>
          <w:sz w:val="28"/>
          <w:szCs w:val="28"/>
          <w:lang w:val="ru-RU"/>
        </w:rPr>
        <w:t>н мутланымыже</w:t>
      </w:r>
      <w:r w:rsidR="00864304">
        <w:rPr>
          <w:rFonts w:ascii="Times New Roman" w:eastAsia="Times New Roman" w:hAnsi="Times New Roman"/>
          <w:sz w:val="28"/>
          <w:szCs w:val="28"/>
          <w:lang w:val="ru-RU"/>
        </w:rPr>
        <w:t xml:space="preserve"> семын </w:t>
      </w:r>
      <w:r w:rsidR="00C506FB">
        <w:rPr>
          <w:rFonts w:ascii="Times New Roman" w:eastAsia="Times New Roman" w:hAnsi="Times New Roman"/>
          <w:sz w:val="28"/>
          <w:szCs w:val="28"/>
          <w:lang w:val="ru-RU"/>
        </w:rPr>
        <w:t>эртар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>ена.</w:t>
      </w:r>
    </w:p>
    <w:p w:rsidR="00D67644" w:rsidRDefault="00A8183A" w:rsidP="00D6764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3D2D4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Паша радам:</w:t>
      </w:r>
    </w:p>
    <w:p w:rsidR="00A9645B" w:rsidRPr="00F36030" w:rsidRDefault="00A8183A" w:rsidP="00D6764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Сылне сем </w:t>
      </w:r>
      <w:r w:rsidR="00796BC6" w:rsidRPr="003D2D43">
        <w:rPr>
          <w:rFonts w:ascii="Times New Roman" w:eastAsia="Times New Roman" w:hAnsi="Times New Roman"/>
          <w:sz w:val="28"/>
          <w:szCs w:val="28"/>
          <w:lang w:val="ru-RU"/>
        </w:rPr>
        <w:t>йо</w:t>
      </w:r>
      <w:r w:rsidR="003D2D43">
        <w:rPr>
          <w:rFonts w:ascii="Times New Roman" w:eastAsia="Times New Roman" w:hAnsi="Times New Roman"/>
          <w:sz w:val="28"/>
          <w:szCs w:val="28"/>
          <w:lang w:val="ru-RU"/>
        </w:rPr>
        <w:t>ҥ</w:t>
      </w:r>
      <w:r w:rsidR="00796BC6" w:rsidRPr="003D2D43">
        <w:rPr>
          <w:rFonts w:ascii="Times New Roman" w:eastAsia="Times New Roman" w:hAnsi="Times New Roman"/>
          <w:sz w:val="28"/>
          <w:szCs w:val="28"/>
          <w:lang w:val="ru-RU"/>
        </w:rPr>
        <w:t>га. Мутым туныктышо налеш. «Й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оча-влак, колыда, могай йывыжа, чонеш логалше сем йо</w:t>
      </w:r>
      <w:r w:rsidR="003D2D43">
        <w:rPr>
          <w:rFonts w:ascii="Times New Roman" w:eastAsia="Times New Roman" w:hAnsi="Times New Roman"/>
          <w:sz w:val="28"/>
          <w:szCs w:val="28"/>
          <w:lang w:val="ru-RU"/>
        </w:rPr>
        <w:t>ҥ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га. Тиде мурым Курык Марий </w:t>
      </w:r>
      <w:r w:rsidRPr="003D2D4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районеш шочын-кушшо писатель Константин Иванович Беляев возен. Тылеч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посна тудо ятыр мурым серен. Икмыняржым каласен кодена: «Герой-пионер», «Частушкывла», «Олма садет», «Молодежный звено». </w:t>
      </w:r>
      <w:r w:rsidRPr="003D2D43">
        <w:rPr>
          <w:rFonts w:ascii="Times New Roman" w:eastAsia="Times New Roman" w:hAnsi="Times New Roman"/>
          <w:sz w:val="28"/>
          <w:szCs w:val="28"/>
        </w:rPr>
        <w:t>Me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 палена, калык муро айдемылан чоным почаш, ойгым луштараш, пор</w:t>
      </w:r>
      <w:r w:rsidR="006C01AB">
        <w:rPr>
          <w:rFonts w:ascii="Times New Roman" w:eastAsia="Times New Roman" w:hAnsi="Times New Roman"/>
          <w:sz w:val="28"/>
          <w:szCs w:val="28"/>
          <w:lang w:val="ru-RU"/>
        </w:rPr>
        <w:t>о шонымашым тарваташ, кумылым нӧ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лташ полша. А литератур произведений молан туныктен кертеш? Тидым ме Константин Ивановичын произведенийжым ончалмеке умылена. Эн ончыч авторын илыш корныжым шергал ончена. Таче тендан деке тудын дене пырля пашам ыштыше йолташыже 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Иван Горный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 толын. </w:t>
      </w:r>
      <w:r w:rsidRPr="00F36030">
        <w:rPr>
          <w:rFonts w:ascii="Times New Roman" w:eastAsia="Times New Roman" w:hAnsi="Times New Roman"/>
          <w:sz w:val="28"/>
          <w:szCs w:val="28"/>
          <w:lang w:val="ru-RU"/>
        </w:rPr>
        <w:t>Мут тыланда пуалтеш.</w:t>
      </w:r>
    </w:p>
    <w:p w:rsidR="00A9645B" w:rsidRPr="00F36030" w:rsidRDefault="00A8183A" w:rsidP="00F3603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F360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Иван Горный:</w:t>
      </w:r>
    </w:p>
    <w:p w:rsidR="00A9645B" w:rsidRPr="003D2D43" w:rsidRDefault="00A8183A" w:rsidP="00F36030">
      <w:pPr>
        <w:shd w:val="clear" w:color="auto" w:fill="FFFFFF"/>
        <w:tabs>
          <w:tab w:val="left" w:pos="902"/>
        </w:tabs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3D2D43">
        <w:rPr>
          <w:rFonts w:ascii="Times New Roman" w:hAnsi="Times New Roman"/>
          <w:sz w:val="28"/>
          <w:szCs w:val="28"/>
          <w:lang w:val="ru-RU"/>
        </w:rPr>
        <w:t>-</w:t>
      </w:r>
      <w:r w:rsidRPr="003D2D43">
        <w:rPr>
          <w:rFonts w:ascii="Times New Roman" w:hAnsi="Times New Roman"/>
          <w:sz w:val="28"/>
          <w:szCs w:val="28"/>
          <w:lang w:val="ru-RU"/>
        </w:rPr>
        <w:tab/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Мый т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 xml:space="preserve">удын дене пырля, 1951 ий гыч тÿҥалын, пытартыш кечыже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марте ыштенам. Шкенжын талантшым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 xml:space="preserve">, шÿм шокшыжым, писатель, поэт,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композитор семын шочмо велжым, марий 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 xml:space="preserve">калыкнам, Родинынам моктымо </w:t>
      </w:r>
      <w:r w:rsidRPr="003D2D4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пашалан пуэн. Эртыше ий-влакым шарн</w:t>
      </w:r>
      <w:r w:rsidR="00F360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алтемат, шагал ыштымыла ок чуч.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Айдемын ÿмыр мучко тыршымыже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 xml:space="preserve"> илыш кышам кодышаш. Сылнымутан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произведенийым возет, я мурым шонен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 xml:space="preserve"> луктат, я эше иктаж ушеш кодшо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сомылым шуктет - тугай паша колен кол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 xml:space="preserve">тымекат илаш тÿҥалеш. А тÿҥжӧ -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тыйын пашат воспитатла, обществылан 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 xml:space="preserve">прогрессым ышташ, сото, волгыдо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ончыкылыкыш каяш полша...</w:t>
      </w:r>
    </w:p>
    <w:p w:rsidR="00A9645B" w:rsidRPr="003D2D43" w:rsidRDefault="00A8183A" w:rsidP="00F3603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Константин Беляев тендан гай чапле школышто тунем кертын огыл. Ялыште кресаньык пöрт лийын, йоча-влак Йынгы Кушыр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ы ялыштак тунемыныт. Икмыняр жаплан школ петырналтеш, рвезе Йоласалыш куржталеш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>. Литературыш ошкылым тыштак тÿҥ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алын. Школышто туныктышышт пьесым в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>озыктен, почеламутымат сераш тÿҥ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алыныт. 1927-31-ше ийлаште педтехникумышто тунемын. Педтехникум деч вара «Ленин корны» районный газетыш пашам ышташ налыныт. 1940-ше ийыште К.Беляевым Москваш, Учпедгизыш, налыт. Сар деч ончыч тушто курык марла книгамат, учебникым луктыныт. Илыме курымыштыжо ятыр нелылыкым ужын. Кугу Отечественный сарын фронтыштыжо нелын сусырген да госпиталь гыч</w:t>
      </w:r>
      <w:r w:rsidR="00F36030">
        <w:rPr>
          <w:rFonts w:ascii="Times New Roman" w:eastAsia="Times New Roman" w:hAnsi="Times New Roman"/>
          <w:sz w:val="28"/>
          <w:szCs w:val="28"/>
          <w:lang w:val="ru-RU"/>
        </w:rPr>
        <w:t xml:space="preserve"> пурла кид деч пос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на лектын.</w:t>
      </w:r>
    </w:p>
    <w:p w:rsidR="00A9645B" w:rsidRPr="00D67644" w:rsidRDefault="00A8183A" w:rsidP="00F3603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D6764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Туныктышо:</w:t>
      </w:r>
    </w:p>
    <w:p w:rsidR="00F36030" w:rsidRDefault="00A8183A" w:rsidP="00F3603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3D2D43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Йоча-влак, ме тудын илыш-корныж дене палыме лийна, мурыжым колыштна. А мемнан гай нöргö падыраш-влаклан мом пöлеклен коден? Теве тудын произведенийже-влак тыгай книгалаште улыт (ончыкташ). Иктыжым внеклассный лудмаш годым лудын улыда. Тудо «Изи падыраш» маналтеш. </w:t>
      </w:r>
      <w:r w:rsidRPr="00C506FB">
        <w:rPr>
          <w:rFonts w:ascii="Times New Roman" w:eastAsia="Times New Roman" w:hAnsi="Times New Roman"/>
          <w:sz w:val="28"/>
          <w:szCs w:val="28"/>
          <w:lang w:val="ru-RU"/>
        </w:rPr>
        <w:t>Ала-кö каласенат кертеш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. (Палыше йоча икмыняр </w:t>
      </w:r>
      <w:r w:rsidR="00C506FB">
        <w:rPr>
          <w:rFonts w:ascii="Times New Roman" w:eastAsia="Times New Roman" w:hAnsi="Times New Roman"/>
          <w:sz w:val="28"/>
          <w:szCs w:val="28"/>
          <w:lang w:val="ru-RU"/>
        </w:rPr>
        <w:t>кÿчыкын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 ушештара). Таче «Ик ялыште» ойлымашыж дене палыме лийына. Мемнан деке ойлымашын геройжо Галям ÿжм</w:t>
      </w:r>
      <w:r w:rsidR="00C506FB">
        <w:rPr>
          <w:rFonts w:ascii="Times New Roman" w:eastAsia="Times New Roman" w:hAnsi="Times New Roman"/>
          <w:sz w:val="28"/>
          <w:szCs w:val="28"/>
          <w:lang w:val="ru-RU"/>
        </w:rPr>
        <w:t>ӧ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. Корреспондент-влакын икмыняр йодышыштлан вашмутым пуа</w:t>
      </w:r>
      <w:r w:rsidR="00C506FB">
        <w:rPr>
          <w:rFonts w:ascii="Times New Roman" w:eastAsia="Times New Roman" w:hAnsi="Times New Roman"/>
          <w:sz w:val="28"/>
          <w:szCs w:val="28"/>
          <w:lang w:val="ru-RU"/>
        </w:rPr>
        <w:t xml:space="preserve"> дыр,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шонена. Вет ме палена, Кугу Отечественный </w:t>
      </w:r>
      <w:r w:rsidRPr="003D2D43">
        <w:rPr>
          <w:rFonts w:ascii="Times New Roman" w:eastAsia="Times New Roman" w:hAnsi="Times New Roman"/>
          <w:sz w:val="28"/>
          <w:szCs w:val="28"/>
        </w:rPr>
        <w:t>cap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 xml:space="preserve"> жапыште 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совет калык, йоча-влакат, фронтышто да тылыште тушман ваштареш кучедалмаште уло вийым, моштымашым пыштеныт, лÿддымылыкым ончыктеныт. Мый ÿшанем, тудо пагытыште те лийыда ыле гын, тыгаяк лÿддымылыкым ончыктеда ыле. А кызыт тендан икте-весе верч шогымыда, полшымыда пеш кугу, суапле паша. Эре тыгаяк поро кумылан лийза. Ну, ынде мут тыланда, уна - влак.</w:t>
      </w:r>
    </w:p>
    <w:p w:rsidR="00F36030" w:rsidRPr="00F36030" w:rsidRDefault="00F36030" w:rsidP="00F3603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6030">
        <w:rPr>
          <w:rFonts w:ascii="Times New Roman" w:hAnsi="Times New Roman"/>
          <w:sz w:val="28"/>
          <w:szCs w:val="28"/>
          <w:lang w:val="ru-RU"/>
        </w:rPr>
        <w:t>Мутланымаш</w:t>
      </w:r>
      <w:r>
        <w:rPr>
          <w:rFonts w:ascii="Times New Roman" w:hAnsi="Times New Roman"/>
          <w:sz w:val="28"/>
          <w:szCs w:val="28"/>
          <w:lang w:val="ru-RU"/>
        </w:rPr>
        <w:t xml:space="preserve"> эрта.</w:t>
      </w:r>
    </w:p>
    <w:p w:rsidR="00A9645B" w:rsidRPr="003D2D43" w:rsidRDefault="00F36030" w:rsidP="00F3603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Галялан к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>орреспондентын йодышыжо-влак:</w:t>
      </w:r>
    </w:p>
    <w:p w:rsidR="00A9645B" w:rsidRPr="003D2D43" w:rsidRDefault="00A8183A" w:rsidP="00F36030">
      <w:pPr>
        <w:shd w:val="clear" w:color="auto" w:fill="FFFFFF"/>
        <w:tabs>
          <w:tab w:val="left" w:pos="1085"/>
        </w:tabs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3D2D43">
        <w:rPr>
          <w:rFonts w:ascii="Times New Roman" w:hAnsi="Times New Roman"/>
          <w:spacing w:val="-19"/>
          <w:sz w:val="28"/>
          <w:szCs w:val="28"/>
          <w:lang w:val="ru-RU"/>
        </w:rPr>
        <w:t>1)</w:t>
      </w:r>
      <w:r w:rsidRPr="003D2D43">
        <w:rPr>
          <w:rFonts w:ascii="Times New Roman" w:hAnsi="Times New Roman"/>
          <w:sz w:val="28"/>
          <w:szCs w:val="28"/>
          <w:lang w:val="ru-RU"/>
        </w:rPr>
        <w:tab/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t>Фашист-влакын чакнымышт годым молан Витя дене ялым коден</w:t>
      </w:r>
      <w:r w:rsidRPr="003D2D43">
        <w:rPr>
          <w:rFonts w:ascii="Times New Roman" w:eastAsia="Times New Roman" w:hAnsi="Times New Roman"/>
          <w:sz w:val="28"/>
          <w:szCs w:val="28"/>
          <w:lang w:val="ru-RU"/>
        </w:rPr>
        <w:br/>
        <w:t>каен огыдал?</w:t>
      </w:r>
    </w:p>
    <w:p w:rsidR="00A9645B" w:rsidRPr="003D2D43" w:rsidRDefault="00F36030" w:rsidP="00F36030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Шылме вер гыч лекмек, те кӧ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>м вашлий</w:t>
      </w:r>
      <w:r>
        <w:rPr>
          <w:rFonts w:ascii="Times New Roman" w:eastAsia="Times New Roman" w:hAnsi="Times New Roman"/>
          <w:sz w:val="28"/>
          <w:szCs w:val="28"/>
          <w:lang w:val="ru-RU"/>
        </w:rPr>
        <w:t>ын</w:t>
      </w:r>
      <w:r w:rsidR="00A8183A" w:rsidRPr="003D2D43">
        <w:rPr>
          <w:rFonts w:ascii="Times New Roman" w:eastAsia="Times New Roman" w:hAnsi="Times New Roman"/>
          <w:sz w:val="28"/>
          <w:szCs w:val="28"/>
          <w:lang w:val="ru-RU"/>
        </w:rPr>
        <w:t>да?</w:t>
      </w:r>
    </w:p>
    <w:p w:rsidR="00A9645B" w:rsidRPr="003D2D43" w:rsidRDefault="00A8183A" w:rsidP="00F36030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3D2D43">
        <w:rPr>
          <w:rFonts w:ascii="Times New Roman" w:eastAsia="Times New Roman" w:hAnsi="Times New Roman"/>
          <w:sz w:val="28"/>
          <w:szCs w:val="28"/>
          <w:lang w:val="ru-RU"/>
        </w:rPr>
        <w:t>Совет салтак-влак толмылан куанышда мо?</w:t>
      </w:r>
    </w:p>
    <w:p w:rsidR="00A9645B" w:rsidRPr="003D2D43" w:rsidRDefault="00A8183A" w:rsidP="00F36030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3D2D43">
        <w:rPr>
          <w:rFonts w:ascii="Times New Roman" w:eastAsia="Times New Roman" w:hAnsi="Times New Roman"/>
          <w:sz w:val="28"/>
          <w:szCs w:val="28"/>
          <w:lang w:val="ru-RU"/>
        </w:rPr>
        <w:t>Витя изат молан наганым шылтен кийыктен ыле?</w:t>
      </w:r>
    </w:p>
    <w:p w:rsidR="00A9645B" w:rsidRPr="00D67644" w:rsidRDefault="00A8183A" w:rsidP="00F36030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D2D43">
        <w:rPr>
          <w:rFonts w:ascii="Times New Roman" w:eastAsia="Times New Roman" w:hAnsi="Times New Roman"/>
          <w:sz w:val="28"/>
          <w:szCs w:val="28"/>
        </w:rPr>
        <w:t>Ачадам кузе вашлийда?</w:t>
      </w:r>
    </w:p>
    <w:p w:rsidR="00D67644" w:rsidRDefault="00D67644" w:rsidP="00D67644">
      <w:pPr>
        <w:shd w:val="clear" w:color="auto" w:fill="FFFFFF"/>
        <w:tabs>
          <w:tab w:val="left" w:pos="1003"/>
        </w:tabs>
        <w:spacing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7644" w:rsidRPr="00D67644" w:rsidRDefault="00D67644" w:rsidP="00D67644">
      <w:pPr>
        <w:shd w:val="clear" w:color="auto" w:fill="FFFFFF"/>
        <w:tabs>
          <w:tab w:val="left" w:pos="1003"/>
        </w:tabs>
        <w:ind w:left="567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Тунемше-влак каласкалыме негызеш йодышым пуэн кертыт.</w:t>
      </w:r>
    </w:p>
    <w:p w:rsidR="00D67644" w:rsidRDefault="00D67644" w:rsidP="00D67644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7644" w:rsidRDefault="00D67644" w:rsidP="00D67644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Тунемше-влаклан урокым </w:t>
      </w:r>
      <w:r w:rsidRPr="00D67644">
        <w:rPr>
          <w:rFonts w:ascii="Times New Roman" w:eastAsia="Times New Roman" w:hAnsi="Times New Roman"/>
          <w:b/>
          <w:sz w:val="28"/>
          <w:szCs w:val="28"/>
          <w:lang w:val="ru-RU"/>
        </w:rPr>
        <w:t>иктешлыше йодыш-влак</w:t>
      </w:r>
      <w:r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D67644" w:rsidRDefault="00D67644" w:rsidP="00D67644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Йоча-влак, Галя нерген тендан могай шонымаш шочо?</w:t>
      </w:r>
    </w:p>
    <w:p w:rsidR="00D67644" w:rsidRDefault="00D67644" w:rsidP="00D67644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Те тудын олмышто шкендам кузе ончыктеда ыле?</w:t>
      </w:r>
    </w:p>
    <w:p w:rsidR="00D67644" w:rsidRDefault="00D67644" w:rsidP="00D67644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9645B" w:rsidRPr="003D2D43" w:rsidRDefault="00A8183A" w:rsidP="00D67644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3D2D43">
        <w:rPr>
          <w:rFonts w:ascii="Times New Roman" w:eastAsia="Times New Roman" w:hAnsi="Times New Roman"/>
          <w:sz w:val="28"/>
          <w:szCs w:val="28"/>
          <w:lang w:val="ru-RU"/>
        </w:rPr>
        <w:t>Тунемше-влак произведений нерген шонымашыштым иктешлен каласат.</w:t>
      </w:r>
    </w:p>
    <w:p w:rsidR="00D67644" w:rsidRDefault="00D67644" w:rsidP="00D67644">
      <w:pPr>
        <w:shd w:val="clear" w:color="auto" w:fill="FFFFFF"/>
        <w:spacing w:before="5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A9645B" w:rsidRPr="00D67644" w:rsidRDefault="00A8183A" w:rsidP="00D67644">
      <w:pPr>
        <w:shd w:val="clear" w:color="auto" w:fill="FFFFFF"/>
        <w:spacing w:before="5"/>
        <w:ind w:firstLine="567"/>
        <w:jc w:val="both"/>
        <w:rPr>
          <w:rFonts w:ascii="Times New Roman" w:hAnsi="Times New Roman"/>
          <w:lang w:val="ru-RU"/>
        </w:rPr>
      </w:pPr>
      <w:r w:rsidRPr="00F36030">
        <w:rPr>
          <w:rFonts w:ascii="Times New Roman" w:eastAsia="Times New Roman" w:hAnsi="Times New Roman"/>
          <w:b/>
          <w:sz w:val="28"/>
          <w:szCs w:val="28"/>
          <w:lang w:val="ru-RU"/>
        </w:rPr>
        <w:t>Шинчымашым аклымаш.</w:t>
      </w:r>
      <w:r w:rsidR="00D6764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D67644">
        <w:rPr>
          <w:rFonts w:ascii="Times New Roman" w:eastAsia="Times New Roman" w:hAnsi="Times New Roman"/>
          <w:sz w:val="28"/>
          <w:szCs w:val="28"/>
          <w:lang w:val="ru-RU"/>
        </w:rPr>
        <w:t xml:space="preserve">Галян рольжым модшо ÿдырлан акым пуымаш. </w:t>
      </w:r>
      <w:r w:rsidR="00734773">
        <w:rPr>
          <w:rFonts w:ascii="Times New Roman" w:eastAsia="Times New Roman" w:hAnsi="Times New Roman"/>
          <w:sz w:val="28"/>
          <w:szCs w:val="28"/>
          <w:lang w:val="ru-RU"/>
        </w:rPr>
        <w:t>Икте-весыштын урок мучко йодышым пуэн моштымыштлан ак.</w:t>
      </w:r>
    </w:p>
    <w:p w:rsidR="00796BC6" w:rsidRPr="00F36030" w:rsidRDefault="00F36030" w:rsidP="00D67644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F36030">
        <w:rPr>
          <w:rFonts w:ascii="Times New Roman" w:eastAsia="Times New Roman" w:hAnsi="Times New Roman"/>
          <w:b/>
          <w:spacing w:val="-2"/>
          <w:sz w:val="28"/>
          <w:szCs w:val="28"/>
          <w:lang w:val="ru-RU"/>
        </w:rPr>
        <w:t>Мöҥ</w:t>
      </w:r>
      <w:r w:rsidR="00A8183A" w:rsidRPr="00F36030">
        <w:rPr>
          <w:rFonts w:ascii="Times New Roman" w:eastAsia="Times New Roman" w:hAnsi="Times New Roman"/>
          <w:b/>
          <w:spacing w:val="-2"/>
          <w:sz w:val="28"/>
          <w:szCs w:val="28"/>
          <w:lang w:val="ru-RU"/>
        </w:rPr>
        <w:t xml:space="preserve">гыштö </w:t>
      </w:r>
      <w:r w:rsidR="00A8183A" w:rsidRPr="00F36030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тунемше-влак лудын лектыт, ужаш-влаклан вуймутым пуат.</w:t>
      </w:r>
    </w:p>
    <w:sectPr w:rsidR="00796BC6" w:rsidRPr="00F36030" w:rsidSect="00F36030">
      <w:pgSz w:w="11909" w:h="16834"/>
      <w:pgMar w:top="1440" w:right="710" w:bottom="720" w:left="1843" w:header="720" w:footer="720" w:gutter="0"/>
      <w:pgBorders w:display="firstPage"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96033E"/>
    <w:lvl w:ilvl="0">
      <w:numFmt w:val="bullet"/>
      <w:lvlText w:val="*"/>
      <w:lvlJc w:val="left"/>
    </w:lvl>
  </w:abstractNum>
  <w:abstractNum w:abstractNumId="1">
    <w:nsid w:val="67143146"/>
    <w:multiLevelType w:val="singleLevel"/>
    <w:tmpl w:val="B72810BC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BC6"/>
    <w:rsid w:val="00286B54"/>
    <w:rsid w:val="003D2D43"/>
    <w:rsid w:val="006C01AB"/>
    <w:rsid w:val="00734773"/>
    <w:rsid w:val="00796BC6"/>
    <w:rsid w:val="00864304"/>
    <w:rsid w:val="0095213E"/>
    <w:rsid w:val="00A8183A"/>
    <w:rsid w:val="00A9645B"/>
    <w:rsid w:val="00C506FB"/>
    <w:rsid w:val="00D67644"/>
    <w:rsid w:val="00F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D44D7E-619D-424F-B3FF-A60A9AF9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21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1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1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1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21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21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1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1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21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21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21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21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21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21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21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21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21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21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21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521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213E"/>
    <w:rPr>
      <w:b/>
      <w:bCs/>
    </w:rPr>
  </w:style>
  <w:style w:type="character" w:styleId="a8">
    <w:name w:val="Emphasis"/>
    <w:basedOn w:val="a0"/>
    <w:uiPriority w:val="20"/>
    <w:qFormat/>
    <w:rsid w:val="009521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213E"/>
    <w:rPr>
      <w:szCs w:val="32"/>
    </w:rPr>
  </w:style>
  <w:style w:type="paragraph" w:styleId="aa">
    <w:name w:val="List Paragraph"/>
    <w:basedOn w:val="a"/>
    <w:uiPriority w:val="34"/>
    <w:qFormat/>
    <w:rsid w:val="00952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213E"/>
    <w:rPr>
      <w:i/>
    </w:rPr>
  </w:style>
  <w:style w:type="character" w:customStyle="1" w:styleId="22">
    <w:name w:val="Цитата 2 Знак"/>
    <w:basedOn w:val="a0"/>
    <w:link w:val="21"/>
    <w:uiPriority w:val="29"/>
    <w:rsid w:val="009521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21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5213E"/>
    <w:rPr>
      <w:b/>
      <w:i/>
      <w:sz w:val="24"/>
    </w:rPr>
  </w:style>
  <w:style w:type="character" w:styleId="ad">
    <w:name w:val="Subtle Emphasis"/>
    <w:uiPriority w:val="19"/>
    <w:qFormat/>
    <w:rsid w:val="009521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21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21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21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21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213E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3D2D4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D2D4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D2D4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D2D4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D2D43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D2D4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12</cp:revision>
  <cp:lastPrinted>2010-02-01T10:04:00Z</cp:lastPrinted>
  <dcterms:created xsi:type="dcterms:W3CDTF">2010-02-01T09:44:00Z</dcterms:created>
  <dcterms:modified xsi:type="dcterms:W3CDTF">2014-05-04T04:44:00Z</dcterms:modified>
</cp:coreProperties>
</file>